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6425A5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6425A5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6425A5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6425A5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6425A5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425A5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6425A5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425A5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6425A5" w:rsidRDefault="00BF5AF6" w:rsidP="0004550B">
      <w:pPr>
        <w:rPr>
          <w:lang w:eastAsia="ar-SA"/>
        </w:rPr>
      </w:pPr>
    </w:p>
    <w:p w:rsidR="00BF5AF6" w:rsidRPr="006425A5" w:rsidRDefault="00BF5AF6" w:rsidP="0004550B">
      <w:pPr>
        <w:rPr>
          <w:lang w:eastAsia="ar-SA"/>
        </w:rPr>
      </w:pPr>
    </w:p>
    <w:p w:rsidR="00BF5AF6" w:rsidRPr="006425A5" w:rsidRDefault="00BF5AF6" w:rsidP="0004550B">
      <w:pPr>
        <w:rPr>
          <w:lang w:eastAsia="ar-SA"/>
        </w:rPr>
      </w:pPr>
    </w:p>
    <w:p w:rsidR="00BF5AF6" w:rsidRPr="006425A5" w:rsidRDefault="00BF5AF6" w:rsidP="0004550B">
      <w:pPr>
        <w:rPr>
          <w:lang w:eastAsia="ar-SA"/>
        </w:rPr>
      </w:pPr>
    </w:p>
    <w:p w:rsidR="00BF5AF6" w:rsidRPr="006425A5" w:rsidRDefault="00BF5AF6" w:rsidP="0004550B">
      <w:pPr>
        <w:rPr>
          <w:lang w:eastAsia="ar-SA"/>
        </w:rPr>
      </w:pPr>
    </w:p>
    <w:p w:rsidR="00BF5AF6" w:rsidRPr="006425A5" w:rsidRDefault="00BF5AF6" w:rsidP="0004550B">
      <w:pPr>
        <w:rPr>
          <w:lang w:eastAsia="ar-SA"/>
        </w:rPr>
      </w:pPr>
    </w:p>
    <w:p w:rsidR="00BF5AF6" w:rsidRPr="006425A5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6425A5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6425A5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6425A5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6425A5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6425A5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6425A5" w:rsidRDefault="002958C2" w:rsidP="00586AE9">
      <w:pPr>
        <w:jc w:val="center"/>
        <w:rPr>
          <w:lang w:eastAsia="ar-SA"/>
        </w:rPr>
      </w:pPr>
      <w:r w:rsidRPr="006425A5">
        <w:rPr>
          <w:b/>
          <w:bCs/>
          <w:szCs w:val="28"/>
        </w:rPr>
        <w:t>«</w:t>
      </w:r>
      <w:r w:rsidR="00E74B16" w:rsidRPr="006425A5">
        <w:rPr>
          <w:b/>
          <w:bCs/>
          <w:sz w:val="28"/>
          <w:szCs w:val="28"/>
        </w:rPr>
        <w:t xml:space="preserve">История </w:t>
      </w:r>
      <w:r w:rsidR="00586AE9" w:rsidRPr="006425A5">
        <w:rPr>
          <w:b/>
          <w:bCs/>
          <w:sz w:val="28"/>
          <w:szCs w:val="28"/>
        </w:rPr>
        <w:t>исламской цивилизации</w:t>
      </w:r>
      <w:r w:rsidR="00032535" w:rsidRPr="006425A5">
        <w:rPr>
          <w:b/>
          <w:bCs/>
          <w:sz w:val="28"/>
          <w:szCs w:val="28"/>
        </w:rPr>
        <w:t>»</w:t>
      </w:r>
    </w:p>
    <w:p w:rsidR="00BF5AF6" w:rsidRPr="006425A5" w:rsidRDefault="00D3351A" w:rsidP="0004550B">
      <w:pPr>
        <w:jc w:val="center"/>
        <w:rPr>
          <w:sz w:val="28"/>
          <w:szCs w:val="28"/>
        </w:rPr>
      </w:pPr>
      <w:r w:rsidRPr="006425A5">
        <w:rPr>
          <w:bCs/>
          <w:sz w:val="28"/>
          <w:szCs w:val="28"/>
        </w:rPr>
        <w:t xml:space="preserve">Направление </w:t>
      </w:r>
      <w:r w:rsidR="00BF5AF6" w:rsidRPr="006425A5">
        <w:rPr>
          <w:bCs/>
          <w:sz w:val="28"/>
          <w:szCs w:val="28"/>
        </w:rPr>
        <w:t>«</w:t>
      </w:r>
      <w:r w:rsidR="00BF5AF6" w:rsidRPr="006425A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6425A5" w:rsidRDefault="00D3351A" w:rsidP="00C91AF1">
      <w:pPr>
        <w:jc w:val="center"/>
        <w:rPr>
          <w:sz w:val="28"/>
          <w:szCs w:val="28"/>
        </w:rPr>
      </w:pPr>
      <w:r w:rsidRPr="006425A5">
        <w:rPr>
          <w:sz w:val="28"/>
          <w:szCs w:val="28"/>
        </w:rPr>
        <w:t>Профиль «</w:t>
      </w:r>
      <w:r w:rsidR="00C91AF1" w:rsidRPr="006425A5">
        <w:rPr>
          <w:sz w:val="28"/>
          <w:szCs w:val="28"/>
        </w:rPr>
        <w:t>Исламские науки и воспитание, арабский язык</w:t>
      </w:r>
      <w:r w:rsidRPr="006425A5">
        <w:rPr>
          <w:sz w:val="28"/>
          <w:szCs w:val="28"/>
        </w:rPr>
        <w:t>»</w:t>
      </w:r>
    </w:p>
    <w:p w:rsidR="00BF5AF6" w:rsidRPr="006425A5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6425A5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6425A5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6425A5" w:rsidRDefault="00BF5AF6" w:rsidP="0004550B">
      <w:pPr>
        <w:rPr>
          <w:lang w:eastAsia="ar-SA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425A5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425A5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Составитель ________________________</w:t>
      </w:r>
    </w:p>
    <w:p w:rsidR="00A27E08" w:rsidRPr="006425A5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6425A5">
        <w:rPr>
          <w:i/>
          <w:iCs/>
          <w:sz w:val="22"/>
          <w:szCs w:val="22"/>
        </w:rPr>
        <w:t>ФИО, должность, ученая степень</w:t>
      </w: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425A5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________________</w:t>
      </w:r>
    </w:p>
    <w:p w:rsidR="008D7D75" w:rsidRPr="006425A5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6425A5">
        <w:rPr>
          <w:bCs/>
          <w:i/>
          <w:iCs/>
          <w:sz w:val="22"/>
          <w:szCs w:val="22"/>
        </w:rPr>
        <w:t>город</w:t>
      </w:r>
      <w:r w:rsidR="00A27E08" w:rsidRPr="006425A5">
        <w:rPr>
          <w:bCs/>
          <w:i/>
          <w:iCs/>
          <w:sz w:val="22"/>
          <w:szCs w:val="22"/>
        </w:rPr>
        <w:t>,</w:t>
      </w:r>
      <w:r w:rsidRPr="006425A5">
        <w:rPr>
          <w:bCs/>
          <w:i/>
          <w:iCs/>
          <w:sz w:val="22"/>
          <w:szCs w:val="22"/>
        </w:rPr>
        <w:t xml:space="preserve"> год</w:t>
      </w:r>
    </w:p>
    <w:p w:rsidR="00BF5AF6" w:rsidRPr="006425A5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6425A5">
        <w:rPr>
          <w:b/>
          <w:sz w:val="28"/>
          <w:szCs w:val="28"/>
        </w:rPr>
        <w:br w:type="page"/>
      </w:r>
    </w:p>
    <w:p w:rsidR="000720D2" w:rsidRPr="006425A5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425A5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6425A5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425A5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6425A5">
        <w:rPr>
          <w:rFonts w:eastAsia="Calibri"/>
          <w:b/>
          <w:sz w:val="28"/>
          <w:szCs w:val="28"/>
          <w:lang w:eastAsia="en-US"/>
        </w:rPr>
        <w:t>Наи</w:t>
      </w:r>
      <w:r w:rsidR="00A1443E" w:rsidRPr="006425A5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6425A5" w:rsidRDefault="00BF5AF6" w:rsidP="00D3351A">
      <w:pPr>
        <w:ind w:left="-426" w:firstLine="426"/>
        <w:jc w:val="both"/>
        <w:rPr>
          <w:sz w:val="28"/>
          <w:szCs w:val="28"/>
        </w:rPr>
      </w:pPr>
      <w:r w:rsidRPr="006425A5">
        <w:rPr>
          <w:bCs/>
          <w:sz w:val="28"/>
          <w:szCs w:val="28"/>
        </w:rPr>
        <w:t>Направление – «</w:t>
      </w:r>
      <w:r w:rsidRPr="006425A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6425A5" w:rsidRDefault="00BF5AF6" w:rsidP="00C91AF1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  <w:u w:val="single"/>
        </w:rPr>
      </w:pPr>
      <w:r w:rsidRPr="006425A5">
        <w:rPr>
          <w:bCs/>
          <w:sz w:val="28"/>
          <w:szCs w:val="28"/>
        </w:rPr>
        <w:t>Профиль подготовки – «</w:t>
      </w:r>
      <w:r w:rsidR="00C91AF1" w:rsidRPr="006425A5">
        <w:rPr>
          <w:sz w:val="28"/>
          <w:szCs w:val="28"/>
        </w:rPr>
        <w:t>Исламские науки и воспитание, арабский язык</w:t>
      </w:r>
      <w:r w:rsidRPr="006425A5">
        <w:rPr>
          <w:bCs/>
          <w:sz w:val="28"/>
          <w:szCs w:val="28"/>
        </w:rPr>
        <w:t>»</w:t>
      </w:r>
    </w:p>
    <w:p w:rsidR="00BF5AF6" w:rsidRPr="006425A5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 xml:space="preserve">1.2. </w:t>
      </w:r>
      <w:r w:rsidR="00BF5AF6" w:rsidRPr="006425A5">
        <w:rPr>
          <w:b/>
          <w:sz w:val="28"/>
          <w:szCs w:val="28"/>
        </w:rPr>
        <w:t>Код и наименование дисциплины</w:t>
      </w:r>
    </w:p>
    <w:p w:rsidR="00BF5AF6" w:rsidRPr="006425A5" w:rsidRDefault="00586AE9" w:rsidP="00586AE9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iCs/>
          <w:sz w:val="28"/>
          <w:szCs w:val="28"/>
        </w:rPr>
      </w:pPr>
      <w:r w:rsidRPr="006425A5">
        <w:rPr>
          <w:iCs/>
          <w:sz w:val="28"/>
          <w:szCs w:val="28"/>
        </w:rPr>
        <w:t>ОПД.</w:t>
      </w:r>
      <w:r w:rsidR="00261E23" w:rsidRPr="006425A5">
        <w:rPr>
          <w:iCs/>
          <w:sz w:val="28"/>
          <w:szCs w:val="28"/>
        </w:rPr>
        <w:t>1</w:t>
      </w:r>
      <w:r w:rsidRPr="006425A5">
        <w:rPr>
          <w:iCs/>
          <w:sz w:val="28"/>
          <w:szCs w:val="28"/>
        </w:rPr>
        <w:t>6</w:t>
      </w:r>
      <w:r w:rsidR="00BF5AF6" w:rsidRPr="006425A5">
        <w:rPr>
          <w:iCs/>
          <w:sz w:val="28"/>
          <w:szCs w:val="28"/>
        </w:rPr>
        <w:t xml:space="preserve"> </w:t>
      </w:r>
      <w:r w:rsidR="00261E23" w:rsidRPr="006425A5">
        <w:rPr>
          <w:iCs/>
          <w:sz w:val="28"/>
          <w:szCs w:val="28"/>
        </w:rPr>
        <w:t xml:space="preserve">История </w:t>
      </w:r>
      <w:r w:rsidRPr="006425A5">
        <w:rPr>
          <w:iCs/>
          <w:sz w:val="28"/>
          <w:szCs w:val="28"/>
        </w:rPr>
        <w:t>исламской цивилизации</w:t>
      </w:r>
    </w:p>
    <w:p w:rsidR="00BF5AF6" w:rsidRPr="006425A5" w:rsidRDefault="000720D2" w:rsidP="00215690">
      <w:pPr>
        <w:ind w:left="-426" w:firstLine="426"/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 xml:space="preserve">1.3. </w:t>
      </w:r>
      <w:r w:rsidR="00BF5AF6" w:rsidRPr="006425A5">
        <w:rPr>
          <w:b/>
          <w:sz w:val="28"/>
          <w:szCs w:val="28"/>
        </w:rPr>
        <w:t>Цел</w:t>
      </w:r>
      <w:proofErr w:type="gramStart"/>
      <w:r w:rsidR="00BF5AF6" w:rsidRPr="006425A5">
        <w:rPr>
          <w:b/>
          <w:sz w:val="28"/>
          <w:szCs w:val="28"/>
        </w:rPr>
        <w:t>ь(</w:t>
      </w:r>
      <w:proofErr w:type="gramEnd"/>
      <w:r w:rsidR="00BF5AF6" w:rsidRPr="006425A5">
        <w:rPr>
          <w:b/>
          <w:sz w:val="28"/>
          <w:szCs w:val="28"/>
        </w:rPr>
        <w:t>и) освоения дисциплины</w:t>
      </w:r>
    </w:p>
    <w:p w:rsidR="00BF5AF6" w:rsidRPr="006425A5" w:rsidRDefault="00562411" w:rsidP="001412FA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 w:rsidRPr="006425A5">
        <w:rPr>
          <w:sz w:val="28"/>
          <w:szCs w:val="28"/>
        </w:rPr>
        <w:t>ознакомление</w:t>
      </w:r>
      <w:r w:rsidRPr="006425A5">
        <w:rPr>
          <w:sz w:val="28"/>
          <w:szCs w:val="28"/>
        </w:rPr>
        <w:t xml:space="preserve"> студентов </w:t>
      </w:r>
      <w:r w:rsidRPr="006425A5">
        <w:rPr>
          <w:sz w:val="28"/>
          <w:szCs w:val="28"/>
        </w:rPr>
        <w:t>с</w:t>
      </w:r>
      <w:r w:rsidRPr="006425A5">
        <w:rPr>
          <w:sz w:val="28"/>
          <w:szCs w:val="28"/>
        </w:rPr>
        <w:t xml:space="preserve"> истори</w:t>
      </w:r>
      <w:r w:rsidRPr="006425A5">
        <w:rPr>
          <w:sz w:val="28"/>
          <w:szCs w:val="28"/>
        </w:rPr>
        <w:t>ей</w:t>
      </w:r>
      <w:r w:rsidRPr="006425A5">
        <w:rPr>
          <w:sz w:val="28"/>
          <w:szCs w:val="28"/>
        </w:rPr>
        <w:t xml:space="preserve"> исламской цивилизации, ее месте и значении в истории мировой цивилизации.</w:t>
      </w:r>
    </w:p>
    <w:p w:rsidR="00BF5AF6" w:rsidRPr="006425A5" w:rsidRDefault="00BF5AF6" w:rsidP="00215690">
      <w:pPr>
        <w:ind w:left="-426" w:firstLine="426"/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Задачи курса:</w:t>
      </w:r>
    </w:p>
    <w:p w:rsidR="00A424E6" w:rsidRPr="006425A5" w:rsidRDefault="00C77D7A" w:rsidP="001412FA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425A5">
        <w:rPr>
          <w:sz w:val="28"/>
          <w:szCs w:val="28"/>
        </w:rPr>
        <w:t xml:space="preserve">ознакомление студентов с </w:t>
      </w:r>
      <w:r w:rsidR="00A424E6" w:rsidRPr="006425A5">
        <w:rPr>
          <w:sz w:val="28"/>
          <w:szCs w:val="28"/>
        </w:rPr>
        <w:t>основны</w:t>
      </w:r>
      <w:r w:rsidR="00A424E6" w:rsidRPr="006425A5">
        <w:rPr>
          <w:sz w:val="28"/>
          <w:szCs w:val="28"/>
        </w:rPr>
        <w:t>ми</w:t>
      </w:r>
      <w:r w:rsidR="00A424E6" w:rsidRPr="006425A5">
        <w:rPr>
          <w:sz w:val="28"/>
          <w:szCs w:val="28"/>
        </w:rPr>
        <w:t xml:space="preserve"> этап</w:t>
      </w:r>
      <w:r w:rsidR="00A424E6" w:rsidRPr="006425A5">
        <w:rPr>
          <w:sz w:val="28"/>
          <w:szCs w:val="28"/>
        </w:rPr>
        <w:t>ами</w:t>
      </w:r>
      <w:r w:rsidR="00A424E6" w:rsidRPr="006425A5">
        <w:rPr>
          <w:sz w:val="28"/>
          <w:szCs w:val="28"/>
        </w:rPr>
        <w:t xml:space="preserve"> развития исламской цивилизации</w:t>
      </w:r>
      <w:r w:rsidR="00A424E6" w:rsidRPr="006425A5">
        <w:rPr>
          <w:sz w:val="28"/>
          <w:szCs w:val="28"/>
        </w:rPr>
        <w:t>;</w:t>
      </w:r>
    </w:p>
    <w:p w:rsidR="005F2C37" w:rsidRPr="006425A5" w:rsidRDefault="00A424E6" w:rsidP="001412FA">
      <w:pPr>
        <w:pStyle w:val="Default"/>
        <w:numPr>
          <w:ilvl w:val="0"/>
          <w:numId w:val="2"/>
        </w:numPr>
        <w:spacing w:line="23" w:lineRule="atLeast"/>
        <w:rPr>
          <w:sz w:val="28"/>
          <w:szCs w:val="28"/>
        </w:rPr>
      </w:pPr>
      <w:r w:rsidRPr="006425A5">
        <w:rPr>
          <w:sz w:val="28"/>
          <w:szCs w:val="28"/>
        </w:rPr>
        <w:t>развит</w:t>
      </w:r>
      <w:r w:rsidR="000E549E" w:rsidRPr="006425A5">
        <w:rPr>
          <w:sz w:val="28"/>
          <w:szCs w:val="28"/>
        </w:rPr>
        <w:t>ие</w:t>
      </w:r>
      <w:r w:rsidRPr="006425A5">
        <w:rPr>
          <w:sz w:val="28"/>
          <w:szCs w:val="28"/>
        </w:rPr>
        <w:t xml:space="preserve">  умени</w:t>
      </w:r>
      <w:r w:rsidR="000E549E" w:rsidRPr="006425A5">
        <w:rPr>
          <w:sz w:val="28"/>
          <w:szCs w:val="28"/>
        </w:rPr>
        <w:t>й</w:t>
      </w:r>
      <w:r w:rsidRPr="006425A5">
        <w:rPr>
          <w:sz w:val="28"/>
          <w:szCs w:val="28"/>
        </w:rPr>
        <w:t xml:space="preserve"> рассматривать и анализировать</w:t>
      </w:r>
      <w:r w:rsidRPr="006425A5">
        <w:rPr>
          <w:sz w:val="28"/>
          <w:szCs w:val="28"/>
        </w:rPr>
        <w:t xml:space="preserve"> исторически</w:t>
      </w:r>
      <w:r w:rsidRPr="006425A5">
        <w:rPr>
          <w:sz w:val="28"/>
          <w:szCs w:val="28"/>
        </w:rPr>
        <w:t>е</w:t>
      </w:r>
      <w:r w:rsidRPr="006425A5">
        <w:rPr>
          <w:sz w:val="28"/>
          <w:szCs w:val="28"/>
        </w:rPr>
        <w:t xml:space="preserve"> событи</w:t>
      </w:r>
      <w:r w:rsidRPr="006425A5">
        <w:rPr>
          <w:sz w:val="28"/>
          <w:szCs w:val="28"/>
        </w:rPr>
        <w:t>я</w:t>
      </w:r>
      <w:r w:rsidRPr="006425A5">
        <w:rPr>
          <w:sz w:val="28"/>
          <w:szCs w:val="28"/>
        </w:rPr>
        <w:t xml:space="preserve"> и процесс</w:t>
      </w:r>
      <w:r w:rsidRPr="006425A5">
        <w:rPr>
          <w:sz w:val="28"/>
          <w:szCs w:val="28"/>
        </w:rPr>
        <w:t>ы</w:t>
      </w:r>
      <w:r w:rsidRPr="006425A5">
        <w:rPr>
          <w:sz w:val="28"/>
          <w:szCs w:val="28"/>
        </w:rPr>
        <w:t xml:space="preserve"> с позиций принципов историзма и объективности</w:t>
      </w:r>
      <w:r w:rsidR="000E549E" w:rsidRPr="006425A5">
        <w:rPr>
          <w:sz w:val="28"/>
          <w:szCs w:val="28"/>
        </w:rPr>
        <w:t>.</w:t>
      </w:r>
    </w:p>
    <w:p w:rsidR="00BF5AF6" w:rsidRPr="006425A5" w:rsidRDefault="000720D2" w:rsidP="00215690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425A5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6425A5">
        <w:rPr>
          <w:rFonts w:eastAsia="Calibri"/>
          <w:b/>
          <w:sz w:val="28"/>
          <w:szCs w:val="28"/>
          <w:lang w:eastAsia="en-US"/>
        </w:rPr>
        <w:t>Мес</w:t>
      </w:r>
      <w:r w:rsidR="00D3351A" w:rsidRPr="006425A5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6425A5" w:rsidRDefault="005F2C37" w:rsidP="000E549E">
      <w:pPr>
        <w:pStyle w:val="p16"/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6425A5">
        <w:rPr>
          <w:iCs/>
          <w:sz w:val="28"/>
          <w:szCs w:val="28"/>
        </w:rPr>
        <w:t xml:space="preserve">Данная дисциплина входит в цикл Общие профессиональные дисциплины, </w:t>
      </w:r>
      <w:r w:rsidR="00C91AF1" w:rsidRPr="006425A5">
        <w:rPr>
          <w:iCs/>
          <w:sz w:val="28"/>
          <w:szCs w:val="28"/>
        </w:rPr>
        <w:t>взаимосвязана с дисциплиной</w:t>
      </w:r>
      <w:r w:rsidRPr="006425A5">
        <w:rPr>
          <w:iCs/>
          <w:sz w:val="28"/>
          <w:szCs w:val="28"/>
        </w:rPr>
        <w:t xml:space="preserve"> «</w:t>
      </w:r>
      <w:r w:rsidR="000E549E" w:rsidRPr="006425A5">
        <w:rPr>
          <w:iCs/>
          <w:sz w:val="28"/>
          <w:szCs w:val="28"/>
        </w:rPr>
        <w:t>Жизнеописание пророка Мухаммада</w:t>
      </w:r>
      <w:r w:rsidR="00C91AF1" w:rsidRPr="006425A5">
        <w:rPr>
          <w:iCs/>
          <w:sz w:val="28"/>
          <w:szCs w:val="28"/>
        </w:rPr>
        <w:t xml:space="preserve"> (</w:t>
      </w:r>
      <w:r w:rsidR="000E549E" w:rsidRPr="006425A5">
        <w:rPr>
          <w:iCs/>
          <w:sz w:val="28"/>
          <w:szCs w:val="28"/>
        </w:rPr>
        <w:t>сира</w:t>
      </w:r>
      <w:r w:rsidR="00C91AF1" w:rsidRPr="006425A5">
        <w:rPr>
          <w:iCs/>
          <w:sz w:val="28"/>
          <w:szCs w:val="28"/>
        </w:rPr>
        <w:t>)»</w:t>
      </w:r>
      <w:r w:rsidR="000E549E" w:rsidRPr="006425A5">
        <w:rPr>
          <w:iCs/>
          <w:sz w:val="28"/>
          <w:szCs w:val="28"/>
        </w:rPr>
        <w:t>, «»Исламские течения и группы»</w:t>
      </w:r>
      <w:r w:rsidR="00C91AF1" w:rsidRPr="006425A5">
        <w:rPr>
          <w:iCs/>
          <w:sz w:val="28"/>
          <w:szCs w:val="28"/>
        </w:rPr>
        <w:t>.</w:t>
      </w:r>
    </w:p>
    <w:p w:rsidR="00BF5AF6" w:rsidRPr="006425A5" w:rsidRDefault="000720D2" w:rsidP="00215690">
      <w:pPr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6425A5">
        <w:rPr>
          <w:b/>
          <w:sz w:val="28"/>
          <w:szCs w:val="28"/>
        </w:rPr>
        <w:t xml:space="preserve">1.5. </w:t>
      </w:r>
      <w:proofErr w:type="gramStart"/>
      <w:r w:rsidRPr="006425A5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6425A5" w:rsidRDefault="001A53B1" w:rsidP="00215690">
      <w:pPr>
        <w:ind w:left="0" w:firstLine="0"/>
        <w:jc w:val="both"/>
        <w:rPr>
          <w:sz w:val="28"/>
          <w:szCs w:val="28"/>
        </w:rPr>
      </w:pPr>
      <w:r w:rsidRPr="006425A5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6425A5" w:rsidRDefault="000E549E" w:rsidP="00215690">
      <w:pPr>
        <w:tabs>
          <w:tab w:val="left" w:pos="2945"/>
        </w:tabs>
        <w:ind w:left="0" w:firstLine="0"/>
        <w:rPr>
          <w:b/>
          <w:bCs/>
          <w:i/>
          <w:iCs/>
          <w:sz w:val="28"/>
          <w:szCs w:val="28"/>
        </w:rPr>
      </w:pPr>
      <w:r w:rsidRPr="006425A5">
        <w:rPr>
          <w:b/>
          <w:i/>
          <w:sz w:val="28"/>
          <w:szCs w:val="28"/>
        </w:rPr>
        <w:t>Гражданские компетенции</w:t>
      </w:r>
      <w:r w:rsidRPr="006425A5">
        <w:rPr>
          <w:sz w:val="28"/>
          <w:szCs w:val="28"/>
        </w:rPr>
        <w:t xml:space="preserve"> </w:t>
      </w:r>
      <w:r w:rsidRPr="006425A5">
        <w:rPr>
          <w:b/>
          <w:bCs/>
          <w:i/>
          <w:iCs/>
          <w:sz w:val="28"/>
          <w:szCs w:val="28"/>
        </w:rPr>
        <w:t>(код – ГК)</w:t>
      </w:r>
    </w:p>
    <w:p w:rsidR="000E549E" w:rsidRPr="006425A5" w:rsidRDefault="000E549E" w:rsidP="001412FA">
      <w:pPr>
        <w:pStyle w:val="ae"/>
        <w:numPr>
          <w:ilvl w:val="0"/>
          <w:numId w:val="4"/>
        </w:numPr>
        <w:ind w:left="567"/>
        <w:rPr>
          <w:sz w:val="28"/>
          <w:szCs w:val="28"/>
        </w:rPr>
      </w:pPr>
      <w:r w:rsidRPr="006425A5">
        <w:rPr>
          <w:sz w:val="28"/>
          <w:szCs w:val="28"/>
        </w:rPr>
        <w:t xml:space="preserve">осознание себя гражданином страны и способность нести ответственность за свою гражданскую позицию; </w:t>
      </w:r>
    </w:p>
    <w:p w:rsidR="000E549E" w:rsidRPr="006425A5" w:rsidRDefault="000E549E" w:rsidP="001412FA">
      <w:pPr>
        <w:pStyle w:val="ae"/>
        <w:numPr>
          <w:ilvl w:val="0"/>
          <w:numId w:val="4"/>
        </w:numPr>
        <w:ind w:left="567"/>
        <w:rPr>
          <w:sz w:val="28"/>
          <w:szCs w:val="28"/>
        </w:rPr>
      </w:pPr>
      <w:r w:rsidRPr="006425A5">
        <w:rPr>
          <w:sz w:val="28"/>
          <w:szCs w:val="28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</w:t>
      </w:r>
    </w:p>
    <w:p w:rsidR="000E549E" w:rsidRPr="006425A5" w:rsidRDefault="000E549E" w:rsidP="001412FA">
      <w:pPr>
        <w:pStyle w:val="ae"/>
        <w:numPr>
          <w:ilvl w:val="0"/>
          <w:numId w:val="4"/>
        </w:numPr>
        <w:ind w:left="567"/>
        <w:rPr>
          <w:sz w:val="28"/>
          <w:szCs w:val="28"/>
        </w:rPr>
      </w:pPr>
      <w:r w:rsidRPr="006425A5">
        <w:rPr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:rsidR="00D7410E" w:rsidRPr="006425A5" w:rsidRDefault="000E549E" w:rsidP="001412FA">
      <w:pPr>
        <w:pStyle w:val="ae"/>
        <w:numPr>
          <w:ilvl w:val="0"/>
          <w:numId w:val="4"/>
        </w:numPr>
        <w:ind w:left="567"/>
        <w:rPr>
          <w:rFonts w:eastAsia="Calibri"/>
          <w:sz w:val="28"/>
          <w:szCs w:val="28"/>
        </w:rPr>
      </w:pPr>
      <w:r w:rsidRPr="006425A5">
        <w:rPr>
          <w:sz w:val="28"/>
          <w:szCs w:val="28"/>
        </w:rPr>
        <w:t>способность различать «цели и средств» исламских религиозных норм и традиций; 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BF5AF6" w:rsidRPr="006425A5" w:rsidRDefault="002C5A76" w:rsidP="00215690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425A5">
        <w:rPr>
          <w:b/>
          <w:sz w:val="28"/>
          <w:szCs w:val="28"/>
        </w:rPr>
        <w:t>2. Структура и содержание дисциплины</w:t>
      </w:r>
    </w:p>
    <w:p w:rsidR="00BF5AF6" w:rsidRPr="006425A5" w:rsidRDefault="002C5A76" w:rsidP="00215690">
      <w:pPr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6425A5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4"/>
        <w:gridCol w:w="1920"/>
        <w:gridCol w:w="2404"/>
      </w:tblGrid>
      <w:tr w:rsidR="00535DC3" w:rsidRPr="006425A5" w:rsidTr="00122F4F">
        <w:trPr>
          <w:trHeight w:val="371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Виды учебной работы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Семестр</w:t>
            </w:r>
          </w:p>
        </w:tc>
      </w:tr>
      <w:tr w:rsidR="00535DC3" w:rsidRPr="006425A5" w:rsidTr="00122F4F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535DC3" w:rsidP="00215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535DC3" w:rsidP="00215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0E549E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2</w:t>
            </w:r>
          </w:p>
        </w:tc>
      </w:tr>
      <w:tr w:rsidR="000E549E" w:rsidRPr="006425A5" w:rsidTr="00122F4F">
        <w:trPr>
          <w:trHeight w:val="6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215690">
            <w:pPr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122F4F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102</w:t>
            </w:r>
          </w:p>
        </w:tc>
      </w:tr>
      <w:tr w:rsidR="000E549E" w:rsidRPr="006425A5" w:rsidTr="00122F4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215690">
            <w:pPr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lastRenderedPageBreak/>
              <w:t>Аудиторные занятия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122F4F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68</w:t>
            </w:r>
          </w:p>
        </w:tc>
      </w:tr>
      <w:tr w:rsidR="000E549E" w:rsidRPr="006425A5" w:rsidTr="00122F4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215690">
            <w:pPr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9E" w:rsidRPr="006425A5" w:rsidRDefault="000E549E" w:rsidP="00122F4F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34</w:t>
            </w:r>
          </w:p>
        </w:tc>
      </w:tr>
      <w:tr w:rsidR="00535DC3" w:rsidRPr="006425A5" w:rsidTr="00122F4F">
        <w:trPr>
          <w:trHeight w:val="649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535DC3" w:rsidP="000E549E">
            <w:pPr>
              <w:rPr>
                <w:i/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6425A5" w:rsidRDefault="000E549E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6425A5">
              <w:rPr>
                <w:color w:val="000000"/>
                <w:sz w:val="28"/>
                <w:szCs w:val="28"/>
              </w:rPr>
              <w:t>экзамен</w:t>
            </w:r>
          </w:p>
        </w:tc>
      </w:tr>
    </w:tbl>
    <w:p w:rsidR="00BF5AF6" w:rsidRPr="006425A5" w:rsidRDefault="00BF5AF6" w:rsidP="00215690">
      <w:pPr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6425A5" w:rsidRDefault="002C5A76" w:rsidP="00215690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425A5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5953"/>
        <w:gridCol w:w="1052"/>
        <w:gridCol w:w="1216"/>
      </w:tblGrid>
      <w:tr w:rsidR="00C16AFF" w:rsidRPr="006425A5" w:rsidTr="00C16A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21569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425A5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425A5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6425A5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AFF" w:rsidRPr="006425A5" w:rsidRDefault="00C16AFF" w:rsidP="00215690">
            <w:pPr>
              <w:tabs>
                <w:tab w:val="left" w:pos="115"/>
              </w:tabs>
              <w:rPr>
                <w:b/>
                <w:bCs/>
                <w:color w:val="000000"/>
                <w:sz w:val="28"/>
                <w:szCs w:val="28"/>
              </w:rPr>
            </w:pPr>
            <w:r w:rsidRPr="006425A5">
              <w:rPr>
                <w:b/>
                <w:bCs/>
                <w:color w:val="000000"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215690">
            <w:pPr>
              <w:ind w:left="0"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425A5">
              <w:rPr>
                <w:b/>
                <w:bCs/>
                <w:color w:val="000000"/>
                <w:sz w:val="28"/>
                <w:szCs w:val="28"/>
              </w:rPr>
              <w:t>Ауд.</w:t>
            </w:r>
          </w:p>
          <w:p w:rsidR="00C16AFF" w:rsidRPr="006425A5" w:rsidRDefault="00C16AFF" w:rsidP="00215690">
            <w:pPr>
              <w:ind w:left="0"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425A5">
              <w:rPr>
                <w:b/>
                <w:bCs/>
                <w:color w:val="000000"/>
                <w:sz w:val="28"/>
                <w:szCs w:val="28"/>
              </w:rPr>
              <w:t>занятия (часы)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215690">
            <w:pPr>
              <w:ind w:left="34"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425A5">
              <w:rPr>
                <w:b/>
                <w:bCs/>
                <w:color w:val="000000"/>
                <w:sz w:val="28"/>
                <w:szCs w:val="28"/>
              </w:rPr>
              <w:t>Сам.</w:t>
            </w:r>
          </w:p>
          <w:p w:rsidR="00C16AFF" w:rsidRPr="006425A5" w:rsidRDefault="00C16AFF" w:rsidP="00215690">
            <w:pPr>
              <w:ind w:left="34"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425A5">
              <w:rPr>
                <w:b/>
                <w:bCs/>
                <w:color w:val="000000"/>
                <w:sz w:val="28"/>
                <w:szCs w:val="28"/>
              </w:rPr>
              <w:t>работа</w:t>
            </w:r>
          </w:p>
          <w:p w:rsidR="00C16AFF" w:rsidRPr="006425A5" w:rsidRDefault="00C16AFF" w:rsidP="00215690">
            <w:pPr>
              <w:ind w:left="34"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425A5">
              <w:rPr>
                <w:b/>
                <w:bCs/>
                <w:color w:val="000000"/>
                <w:sz w:val="28"/>
                <w:szCs w:val="28"/>
              </w:rPr>
              <w:t>(часы)</w:t>
            </w:r>
          </w:p>
        </w:tc>
      </w:tr>
      <w:tr w:rsidR="00C16AFF" w:rsidRPr="006425A5" w:rsidTr="00C16A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A93C73">
            <w:pPr>
              <w:snapToGrid w:val="0"/>
              <w:ind w:left="34" w:firstLine="141"/>
              <w:jc w:val="both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>Введение в дисциплину.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-</w:t>
            </w:r>
          </w:p>
        </w:tc>
      </w:tr>
      <w:tr w:rsidR="00C16AFF" w:rsidRPr="006425A5" w:rsidTr="00C16A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A93C73">
            <w:pPr>
              <w:snapToGrid w:val="0"/>
              <w:ind w:left="34" w:firstLine="141"/>
              <w:jc w:val="both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 xml:space="preserve">«Классическая» исламская цивилизация, ее истоки, формирование, категории, </w:t>
            </w:r>
            <w:r w:rsidRPr="006425A5">
              <w:rPr>
                <w:sz w:val="28"/>
                <w:szCs w:val="28"/>
                <w:lang w:val="en-US"/>
              </w:rPr>
              <w:t>VII</w:t>
            </w:r>
            <w:r w:rsidRPr="006425A5">
              <w:rPr>
                <w:sz w:val="28"/>
                <w:szCs w:val="28"/>
              </w:rPr>
              <w:t>-</w:t>
            </w:r>
            <w:r w:rsidRPr="006425A5">
              <w:rPr>
                <w:sz w:val="28"/>
                <w:szCs w:val="28"/>
                <w:lang w:val="en-US"/>
              </w:rPr>
              <w:t>XII</w:t>
            </w:r>
            <w:r w:rsidRPr="006425A5">
              <w:rPr>
                <w:sz w:val="28"/>
                <w:szCs w:val="28"/>
              </w:rPr>
              <w:t xml:space="preserve"> вв.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C16AFF" w:rsidRPr="006425A5" w:rsidTr="00C16A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A93C73">
            <w:pPr>
              <w:snapToGrid w:val="0"/>
              <w:ind w:left="34" w:firstLine="141"/>
              <w:jc w:val="both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>Распад халифата и новые исламские государства, XIII-XVII вв.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C16AFF" w:rsidRPr="006425A5" w:rsidTr="00C16AFF">
        <w:trPr>
          <w:trHeight w:val="4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6AFF" w:rsidRPr="006425A5" w:rsidRDefault="00C16AFF" w:rsidP="00A93C73">
            <w:pPr>
              <w:ind w:left="34" w:firstLine="141"/>
              <w:jc w:val="both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</w:rPr>
              <w:t>Колониальный «вызов» Запада и исламский реформизм, XVIII-XIX вв.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C16AFF" w:rsidRPr="006425A5" w:rsidTr="00C16A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jc w:val="both"/>
              <w:rPr>
                <w:sz w:val="28"/>
                <w:szCs w:val="28"/>
              </w:rPr>
            </w:pPr>
            <w:r w:rsidRPr="006425A5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A93C73">
            <w:pPr>
              <w:ind w:left="34" w:firstLine="141"/>
              <w:jc w:val="both"/>
              <w:rPr>
                <w:sz w:val="28"/>
                <w:szCs w:val="28"/>
              </w:rPr>
            </w:pPr>
            <w:r w:rsidRPr="006425A5">
              <w:rPr>
                <w:sz w:val="28"/>
                <w:szCs w:val="28"/>
              </w:rPr>
              <w:t>Ислам в России и СССР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C16AFF" w:rsidRPr="006425A5" w:rsidTr="00C16A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jc w:val="both"/>
              <w:rPr>
                <w:sz w:val="28"/>
                <w:szCs w:val="28"/>
              </w:rPr>
            </w:pPr>
            <w:r w:rsidRPr="006425A5">
              <w:rPr>
                <w:sz w:val="28"/>
                <w:szCs w:val="28"/>
              </w:rPr>
              <w:t>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A93C73">
            <w:pPr>
              <w:ind w:left="34" w:firstLine="141"/>
              <w:jc w:val="both"/>
              <w:rPr>
                <w:sz w:val="28"/>
                <w:szCs w:val="28"/>
              </w:rPr>
            </w:pPr>
            <w:r w:rsidRPr="006425A5">
              <w:rPr>
                <w:sz w:val="28"/>
                <w:szCs w:val="28"/>
              </w:rPr>
              <w:t>Современный ислам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6425A5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C16AFF" w:rsidRPr="006425A5" w:rsidTr="00C16A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122F4F">
            <w:pPr>
              <w:jc w:val="both"/>
              <w:rPr>
                <w:b/>
                <w:bCs/>
                <w:sz w:val="28"/>
                <w:szCs w:val="28"/>
              </w:rPr>
            </w:pPr>
            <w:r w:rsidRPr="006425A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6425A5">
              <w:rPr>
                <w:b/>
                <w:bCs/>
                <w:sz w:val="28"/>
                <w:szCs w:val="28"/>
                <w:lang w:eastAsia="ar-SA"/>
              </w:rPr>
              <w:t>68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6AFF" w:rsidRPr="006425A5" w:rsidRDefault="00C16AFF" w:rsidP="00122F4F">
            <w:pPr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6425A5">
              <w:rPr>
                <w:b/>
                <w:bCs/>
                <w:sz w:val="28"/>
                <w:szCs w:val="28"/>
                <w:lang w:eastAsia="ar-SA"/>
              </w:rPr>
              <w:t>34</w:t>
            </w:r>
          </w:p>
        </w:tc>
      </w:tr>
    </w:tbl>
    <w:p w:rsidR="00BF5AF6" w:rsidRPr="006425A5" w:rsidRDefault="00BF5AF6" w:rsidP="00215690">
      <w:pPr>
        <w:ind w:left="-426" w:firstLine="426"/>
        <w:jc w:val="both"/>
        <w:rPr>
          <w:b/>
          <w:bCs/>
          <w:sz w:val="28"/>
          <w:szCs w:val="28"/>
        </w:rPr>
      </w:pPr>
    </w:p>
    <w:p w:rsidR="000303B4" w:rsidRPr="006425A5" w:rsidRDefault="002C5A76" w:rsidP="00215690">
      <w:pPr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2.3. Содержание дисциплины</w:t>
      </w:r>
    </w:p>
    <w:p w:rsidR="00A93C73" w:rsidRPr="006425A5" w:rsidRDefault="00A93C73" w:rsidP="00A93C73">
      <w:pPr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Лекция 1</w:t>
      </w:r>
      <w:r w:rsidRPr="006425A5">
        <w:rPr>
          <w:bCs/>
          <w:sz w:val="28"/>
          <w:szCs w:val="28"/>
        </w:rPr>
        <w:t>. Ислам и его мир. Восприятие ислама в Европе и России. Возникновение востоковедения. Возникновение понятий «исламская цивилизация», «мусульманский (исламский) мир». Критика классического востоковедения. Современные подходы к изучению истории исламского мира. Периодизация истории исламской цивилизации (цивилизаций).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Лекция 2</w:t>
      </w:r>
      <w:r w:rsidRPr="006425A5">
        <w:rPr>
          <w:bCs/>
          <w:sz w:val="28"/>
          <w:szCs w:val="28"/>
        </w:rPr>
        <w:t xml:space="preserve">. Возникновение ислама и истоки «исламской цивилизации». Аравия как периферия позднеантичного мира. Ислам как </w:t>
      </w:r>
      <w:proofErr w:type="spellStart"/>
      <w:r w:rsidRPr="006425A5">
        <w:rPr>
          <w:bCs/>
          <w:sz w:val="28"/>
          <w:szCs w:val="28"/>
        </w:rPr>
        <w:t>аврамическая</w:t>
      </w:r>
      <w:proofErr w:type="spellEnd"/>
      <w:r w:rsidRPr="006425A5">
        <w:rPr>
          <w:bCs/>
          <w:sz w:val="28"/>
          <w:szCs w:val="28"/>
        </w:rPr>
        <w:t xml:space="preserve"> религия. Пророк Мухаммад – Первоначальная община – «</w:t>
      </w:r>
      <w:proofErr w:type="spellStart"/>
      <w:r w:rsidRPr="006425A5">
        <w:rPr>
          <w:bCs/>
          <w:sz w:val="28"/>
          <w:szCs w:val="28"/>
        </w:rPr>
        <w:t>Мединское</w:t>
      </w:r>
      <w:proofErr w:type="spellEnd"/>
      <w:r w:rsidRPr="006425A5">
        <w:rPr>
          <w:bCs/>
          <w:sz w:val="28"/>
          <w:szCs w:val="28"/>
        </w:rPr>
        <w:t xml:space="preserve"> государство». Образ Мухаммада в  исламской традиции (и его европейские описания в средневековье и новое время). Становление модели исламской общины. Истоки идей о единстве исламской цивилизации: Коран – ислам – культ. Язык.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Лекция 3</w:t>
      </w:r>
      <w:r w:rsidRPr="006425A5">
        <w:rPr>
          <w:bCs/>
          <w:sz w:val="28"/>
          <w:szCs w:val="28"/>
        </w:rPr>
        <w:t xml:space="preserve">. Эпоха 4-х праведных халифов. Идеальный образ общины и государства в исламской традиции. Постановка проблемы власти. Раскол в исламе и его символическое значение. Концепции власти и времени. Институты власти (1): халифы. Проблема теократии. </w:t>
      </w:r>
      <w:proofErr w:type="spellStart"/>
      <w:r w:rsidRPr="006425A5">
        <w:rPr>
          <w:bCs/>
          <w:sz w:val="28"/>
          <w:szCs w:val="28"/>
        </w:rPr>
        <w:t>Вероучительные</w:t>
      </w:r>
      <w:proofErr w:type="spellEnd"/>
      <w:r w:rsidRPr="006425A5">
        <w:rPr>
          <w:bCs/>
          <w:sz w:val="28"/>
          <w:szCs w:val="28"/>
        </w:rPr>
        <w:t xml:space="preserve"> источники ислама: Коран и хадисы. Мусульманское право, его школы и методы Идейные расхождения в исламе и формирование мусульманского спекулятивного богословия. Мусульманский мистицизм (суфизм). Шиизм и шиитские секты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lastRenderedPageBreak/>
        <w:t>Лекция 4</w:t>
      </w:r>
      <w:r w:rsidRPr="006425A5">
        <w:rPr>
          <w:bCs/>
          <w:sz w:val="28"/>
          <w:szCs w:val="28"/>
        </w:rPr>
        <w:t xml:space="preserve">. </w:t>
      </w:r>
      <w:proofErr w:type="spellStart"/>
      <w:r w:rsidRPr="006425A5">
        <w:rPr>
          <w:bCs/>
          <w:sz w:val="28"/>
          <w:szCs w:val="28"/>
        </w:rPr>
        <w:t>Омейядский</w:t>
      </w:r>
      <w:proofErr w:type="spellEnd"/>
      <w:r w:rsidRPr="006425A5">
        <w:rPr>
          <w:bCs/>
          <w:sz w:val="28"/>
          <w:szCs w:val="28"/>
        </w:rPr>
        <w:t xml:space="preserve"> халифат (661-750). Внешняя экспансия и завоевания; становление основных институтов при </w:t>
      </w:r>
      <w:proofErr w:type="spellStart"/>
      <w:r w:rsidRPr="006425A5">
        <w:rPr>
          <w:bCs/>
          <w:sz w:val="28"/>
          <w:szCs w:val="28"/>
        </w:rPr>
        <w:t>Омейядах</w:t>
      </w:r>
      <w:proofErr w:type="spellEnd"/>
      <w:r w:rsidRPr="006425A5">
        <w:rPr>
          <w:bCs/>
          <w:sz w:val="28"/>
          <w:szCs w:val="28"/>
        </w:rPr>
        <w:t xml:space="preserve"> (становление литературного языка, формирование администрации, роль христиан, Иоанн </w:t>
      </w:r>
      <w:proofErr w:type="spellStart"/>
      <w:r w:rsidRPr="006425A5">
        <w:rPr>
          <w:bCs/>
          <w:sz w:val="28"/>
          <w:szCs w:val="28"/>
        </w:rPr>
        <w:t>Дамаскин</w:t>
      </w:r>
      <w:proofErr w:type="spellEnd"/>
      <w:r w:rsidRPr="006425A5">
        <w:rPr>
          <w:bCs/>
          <w:sz w:val="28"/>
          <w:szCs w:val="28"/>
        </w:rPr>
        <w:t xml:space="preserve">). Проблема письменной фиксации Корана. 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Лекция 5</w:t>
      </w:r>
      <w:r w:rsidRPr="006425A5">
        <w:rPr>
          <w:bCs/>
          <w:sz w:val="28"/>
          <w:szCs w:val="28"/>
        </w:rPr>
        <w:t xml:space="preserve">. </w:t>
      </w:r>
      <w:proofErr w:type="spellStart"/>
      <w:r w:rsidRPr="006425A5">
        <w:rPr>
          <w:bCs/>
          <w:sz w:val="28"/>
          <w:szCs w:val="28"/>
        </w:rPr>
        <w:t>Аббасидский</w:t>
      </w:r>
      <w:proofErr w:type="spellEnd"/>
      <w:r w:rsidRPr="006425A5">
        <w:rPr>
          <w:bCs/>
          <w:sz w:val="28"/>
          <w:szCs w:val="28"/>
        </w:rPr>
        <w:t xml:space="preserve"> халифат (750-1258): Период расцвета (750 – 909). Складывание «классической арабо-мусульманской культуры» при </w:t>
      </w:r>
      <w:proofErr w:type="spellStart"/>
      <w:r w:rsidRPr="006425A5">
        <w:rPr>
          <w:bCs/>
          <w:sz w:val="28"/>
          <w:szCs w:val="28"/>
        </w:rPr>
        <w:t>Аббасидах</w:t>
      </w:r>
      <w:proofErr w:type="spellEnd"/>
      <w:r w:rsidRPr="006425A5">
        <w:rPr>
          <w:bCs/>
          <w:sz w:val="28"/>
          <w:szCs w:val="28"/>
        </w:rPr>
        <w:t xml:space="preserve"> и ее </w:t>
      </w:r>
      <w:proofErr w:type="spellStart"/>
      <w:r w:rsidRPr="006425A5">
        <w:rPr>
          <w:bCs/>
          <w:sz w:val="28"/>
          <w:szCs w:val="28"/>
        </w:rPr>
        <w:t>полиэтничность</w:t>
      </w:r>
      <w:proofErr w:type="spellEnd"/>
      <w:r w:rsidRPr="006425A5">
        <w:rPr>
          <w:bCs/>
          <w:sz w:val="28"/>
          <w:szCs w:val="28"/>
        </w:rPr>
        <w:t xml:space="preserve"> (</w:t>
      </w:r>
      <w:proofErr w:type="spellStart"/>
      <w:r w:rsidRPr="006425A5">
        <w:rPr>
          <w:bCs/>
          <w:sz w:val="28"/>
          <w:szCs w:val="28"/>
        </w:rPr>
        <w:t>бармакиды</w:t>
      </w:r>
      <w:proofErr w:type="spellEnd"/>
      <w:r w:rsidRPr="006425A5">
        <w:rPr>
          <w:bCs/>
          <w:sz w:val="28"/>
          <w:szCs w:val="28"/>
        </w:rPr>
        <w:t xml:space="preserve"> (иранцы) – министры при первых </w:t>
      </w:r>
      <w:proofErr w:type="spellStart"/>
      <w:r w:rsidRPr="006425A5">
        <w:rPr>
          <w:bCs/>
          <w:sz w:val="28"/>
          <w:szCs w:val="28"/>
        </w:rPr>
        <w:t>аббасидах</w:t>
      </w:r>
      <w:proofErr w:type="spellEnd"/>
      <w:r w:rsidRPr="006425A5">
        <w:rPr>
          <w:bCs/>
          <w:sz w:val="28"/>
          <w:szCs w:val="28"/>
        </w:rPr>
        <w:t xml:space="preserve">). Фиксация Сунны. </w:t>
      </w:r>
      <w:proofErr w:type="spellStart"/>
      <w:r w:rsidRPr="006425A5">
        <w:rPr>
          <w:bCs/>
          <w:sz w:val="28"/>
          <w:szCs w:val="28"/>
        </w:rPr>
        <w:t>Поликонфессиональная</w:t>
      </w:r>
      <w:proofErr w:type="spellEnd"/>
      <w:r w:rsidRPr="006425A5">
        <w:rPr>
          <w:bCs/>
          <w:sz w:val="28"/>
          <w:szCs w:val="28"/>
        </w:rPr>
        <w:t xml:space="preserve"> структура халифата и организация социальной жизни. Христиане, иудеи, </w:t>
      </w:r>
      <w:proofErr w:type="spellStart"/>
      <w:r w:rsidRPr="006425A5">
        <w:rPr>
          <w:bCs/>
          <w:sz w:val="28"/>
          <w:szCs w:val="28"/>
        </w:rPr>
        <w:t>зороастрийцы</w:t>
      </w:r>
      <w:proofErr w:type="spellEnd"/>
      <w:r w:rsidRPr="006425A5">
        <w:rPr>
          <w:bCs/>
          <w:sz w:val="28"/>
          <w:szCs w:val="28"/>
        </w:rPr>
        <w:t xml:space="preserve"> (</w:t>
      </w:r>
      <w:proofErr w:type="spellStart"/>
      <w:r w:rsidRPr="006425A5">
        <w:rPr>
          <w:bCs/>
          <w:sz w:val="28"/>
          <w:szCs w:val="28"/>
        </w:rPr>
        <w:t>зимми</w:t>
      </w:r>
      <w:proofErr w:type="spellEnd"/>
      <w:r w:rsidRPr="006425A5">
        <w:rPr>
          <w:bCs/>
          <w:sz w:val="28"/>
          <w:szCs w:val="28"/>
        </w:rPr>
        <w:t>). Концепции «Другого». Халифат – как империя.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Лекция 6</w:t>
      </w:r>
      <w:r w:rsidRPr="006425A5">
        <w:rPr>
          <w:bCs/>
          <w:sz w:val="28"/>
          <w:szCs w:val="28"/>
        </w:rPr>
        <w:t xml:space="preserve">. Концепция, структура и иерархия знания (ствол и ветви; свое-чужое: греко-эллинистическое и «свое» знание). Системы передачи знания. Улемы. Мечеть. </w:t>
      </w:r>
      <w:proofErr w:type="spellStart"/>
      <w:r w:rsidRPr="006425A5">
        <w:rPr>
          <w:bCs/>
          <w:sz w:val="28"/>
          <w:szCs w:val="28"/>
        </w:rPr>
        <w:t>Мактабы</w:t>
      </w:r>
      <w:proofErr w:type="spellEnd"/>
      <w:r w:rsidRPr="006425A5">
        <w:rPr>
          <w:bCs/>
          <w:sz w:val="28"/>
          <w:szCs w:val="28"/>
        </w:rPr>
        <w:t>. Медресе. Право и богословие, богословие и философия. Концепции человека (отношения Бог – человек). Проблема свободы воли.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Практическое занятие</w:t>
      </w:r>
      <w:r w:rsidRPr="006425A5">
        <w:rPr>
          <w:bCs/>
          <w:sz w:val="28"/>
          <w:szCs w:val="28"/>
        </w:rPr>
        <w:t>: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>Мухаммад и ислам. Два образа. Сопоставление фрагментов из «</w:t>
      </w:r>
      <w:proofErr w:type="spellStart"/>
      <w:r w:rsidRPr="006425A5">
        <w:rPr>
          <w:bCs/>
          <w:sz w:val="28"/>
          <w:szCs w:val="28"/>
        </w:rPr>
        <w:t>Сират</w:t>
      </w:r>
      <w:proofErr w:type="spellEnd"/>
      <w:r w:rsidRPr="006425A5">
        <w:rPr>
          <w:bCs/>
          <w:sz w:val="28"/>
          <w:szCs w:val="28"/>
        </w:rPr>
        <w:t xml:space="preserve"> </w:t>
      </w:r>
      <w:proofErr w:type="spellStart"/>
      <w:r w:rsidRPr="006425A5">
        <w:rPr>
          <w:bCs/>
          <w:sz w:val="28"/>
          <w:szCs w:val="28"/>
        </w:rPr>
        <w:t>саййидина</w:t>
      </w:r>
      <w:proofErr w:type="spellEnd"/>
      <w:r w:rsidRPr="006425A5">
        <w:rPr>
          <w:bCs/>
          <w:sz w:val="28"/>
          <w:szCs w:val="28"/>
        </w:rPr>
        <w:t xml:space="preserve"> Мухаммад» Ибн </w:t>
      </w:r>
      <w:proofErr w:type="spellStart"/>
      <w:r w:rsidRPr="006425A5">
        <w:rPr>
          <w:bCs/>
          <w:sz w:val="28"/>
          <w:szCs w:val="28"/>
        </w:rPr>
        <w:t>Хишама</w:t>
      </w:r>
      <w:proofErr w:type="spellEnd"/>
      <w:r w:rsidRPr="006425A5">
        <w:rPr>
          <w:bCs/>
          <w:sz w:val="28"/>
          <w:szCs w:val="28"/>
        </w:rPr>
        <w:t xml:space="preserve"> и «</w:t>
      </w:r>
      <w:proofErr w:type="spellStart"/>
      <w:r w:rsidRPr="006425A5">
        <w:rPr>
          <w:bCs/>
          <w:sz w:val="28"/>
          <w:szCs w:val="28"/>
        </w:rPr>
        <w:t>Хронографии</w:t>
      </w:r>
      <w:proofErr w:type="spellEnd"/>
      <w:r w:rsidRPr="006425A5">
        <w:rPr>
          <w:bCs/>
          <w:sz w:val="28"/>
          <w:szCs w:val="28"/>
        </w:rPr>
        <w:t>» Феофана Исповедника (см.: лето от сотворения мира 6121, от Рождества Христова 621)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Лекция 7</w:t>
      </w:r>
      <w:r w:rsidRPr="006425A5">
        <w:rPr>
          <w:bCs/>
          <w:sz w:val="28"/>
          <w:szCs w:val="28"/>
        </w:rPr>
        <w:t>. Правовая культура. Правоведение (</w:t>
      </w:r>
      <w:proofErr w:type="spellStart"/>
      <w:r w:rsidRPr="006425A5">
        <w:rPr>
          <w:bCs/>
          <w:sz w:val="28"/>
          <w:szCs w:val="28"/>
        </w:rPr>
        <w:t>фикх</w:t>
      </w:r>
      <w:proofErr w:type="spellEnd"/>
      <w:r w:rsidRPr="006425A5">
        <w:rPr>
          <w:bCs/>
          <w:sz w:val="28"/>
          <w:szCs w:val="28"/>
        </w:rPr>
        <w:t xml:space="preserve">) и закон (шариат). Правовые толки. Шариат – адат. 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 xml:space="preserve"> Мистический ислам (суфизм). Два пути: шариат – </w:t>
      </w:r>
      <w:proofErr w:type="spellStart"/>
      <w:r w:rsidRPr="006425A5">
        <w:rPr>
          <w:bCs/>
          <w:sz w:val="28"/>
          <w:szCs w:val="28"/>
        </w:rPr>
        <w:t>тарикат</w:t>
      </w:r>
      <w:proofErr w:type="spellEnd"/>
      <w:r w:rsidRPr="006425A5">
        <w:rPr>
          <w:bCs/>
          <w:sz w:val="28"/>
          <w:szCs w:val="28"/>
        </w:rPr>
        <w:t xml:space="preserve">, оппозиция: юридический – мистический ислам. 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>.Структура словесности. Арабский текст – текст «</w:t>
      </w:r>
      <w:proofErr w:type="spellStart"/>
      <w:r w:rsidRPr="006425A5">
        <w:rPr>
          <w:bCs/>
          <w:sz w:val="28"/>
          <w:szCs w:val="28"/>
        </w:rPr>
        <w:t>аджами</w:t>
      </w:r>
      <w:proofErr w:type="spellEnd"/>
      <w:r w:rsidRPr="006425A5">
        <w:rPr>
          <w:bCs/>
          <w:sz w:val="28"/>
          <w:szCs w:val="28"/>
        </w:rPr>
        <w:t xml:space="preserve">» («местные» языки). Науки и искусства. Литература и </w:t>
      </w:r>
      <w:proofErr w:type="spellStart"/>
      <w:r w:rsidRPr="006425A5">
        <w:rPr>
          <w:bCs/>
          <w:sz w:val="28"/>
          <w:szCs w:val="28"/>
        </w:rPr>
        <w:t>адаб</w:t>
      </w:r>
      <w:proofErr w:type="spellEnd"/>
      <w:r w:rsidRPr="006425A5">
        <w:rPr>
          <w:bCs/>
          <w:sz w:val="28"/>
          <w:szCs w:val="28"/>
        </w:rPr>
        <w:t xml:space="preserve"> (этика). Культура переводов («Дом мудрости» - переводческая корпорация).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Практическое занятие</w:t>
      </w:r>
      <w:r w:rsidRPr="006425A5">
        <w:rPr>
          <w:bCs/>
          <w:sz w:val="28"/>
          <w:szCs w:val="28"/>
        </w:rPr>
        <w:t xml:space="preserve">: Обсуждение книги У. </w:t>
      </w:r>
      <w:proofErr w:type="spellStart"/>
      <w:r w:rsidRPr="006425A5">
        <w:rPr>
          <w:bCs/>
          <w:sz w:val="28"/>
          <w:szCs w:val="28"/>
        </w:rPr>
        <w:t>Читтика</w:t>
      </w:r>
      <w:proofErr w:type="spellEnd"/>
      <w:r w:rsidRPr="006425A5">
        <w:rPr>
          <w:bCs/>
          <w:sz w:val="28"/>
          <w:szCs w:val="28"/>
        </w:rPr>
        <w:t xml:space="preserve"> «В поисках скрытого смысла. </w:t>
      </w:r>
      <w:proofErr w:type="spellStart"/>
      <w:r w:rsidRPr="006425A5">
        <w:rPr>
          <w:bCs/>
          <w:sz w:val="28"/>
          <w:szCs w:val="28"/>
        </w:rPr>
        <w:t>Суфийский</w:t>
      </w:r>
      <w:proofErr w:type="spellEnd"/>
      <w:r w:rsidRPr="006425A5">
        <w:rPr>
          <w:bCs/>
          <w:sz w:val="28"/>
          <w:szCs w:val="28"/>
        </w:rPr>
        <w:t xml:space="preserve"> путь любви. Духовное учение </w:t>
      </w:r>
      <w:proofErr w:type="spellStart"/>
      <w:r w:rsidRPr="006425A5">
        <w:rPr>
          <w:bCs/>
          <w:sz w:val="28"/>
          <w:szCs w:val="28"/>
        </w:rPr>
        <w:t>Руми</w:t>
      </w:r>
      <w:proofErr w:type="spellEnd"/>
      <w:r w:rsidRPr="006425A5">
        <w:rPr>
          <w:bCs/>
          <w:sz w:val="28"/>
          <w:szCs w:val="28"/>
        </w:rPr>
        <w:t xml:space="preserve">». Сравнение с «Книгой о Любящем и Возлюбленном» каталонского мистика </w:t>
      </w:r>
      <w:proofErr w:type="spellStart"/>
      <w:r w:rsidRPr="006425A5">
        <w:rPr>
          <w:bCs/>
          <w:sz w:val="28"/>
          <w:szCs w:val="28"/>
        </w:rPr>
        <w:t>Рамона</w:t>
      </w:r>
      <w:proofErr w:type="spellEnd"/>
      <w:r w:rsidRPr="006425A5">
        <w:rPr>
          <w:bCs/>
          <w:sz w:val="28"/>
          <w:szCs w:val="28"/>
        </w:rPr>
        <w:t xml:space="preserve"> </w:t>
      </w:r>
      <w:proofErr w:type="spellStart"/>
      <w:r w:rsidRPr="006425A5">
        <w:rPr>
          <w:bCs/>
          <w:sz w:val="28"/>
          <w:szCs w:val="28"/>
        </w:rPr>
        <w:t>Льюля</w:t>
      </w:r>
      <w:proofErr w:type="spellEnd"/>
      <w:r w:rsidRPr="006425A5">
        <w:rPr>
          <w:bCs/>
          <w:sz w:val="28"/>
          <w:szCs w:val="28"/>
        </w:rPr>
        <w:t>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Лекция 8</w:t>
      </w:r>
      <w:r w:rsidRPr="006425A5">
        <w:rPr>
          <w:bCs/>
          <w:sz w:val="28"/>
          <w:szCs w:val="28"/>
        </w:rPr>
        <w:t xml:space="preserve">. 1). Исламский мир в Испании. Западный халифат (арабо-берберский). Кордовский эмират (756-929), Кордовский халифат (929-1031), </w:t>
      </w:r>
      <w:proofErr w:type="spellStart"/>
      <w:r w:rsidRPr="006425A5">
        <w:rPr>
          <w:bCs/>
          <w:sz w:val="28"/>
          <w:szCs w:val="28"/>
        </w:rPr>
        <w:t>Альморавиды</w:t>
      </w:r>
      <w:proofErr w:type="spellEnd"/>
      <w:r w:rsidRPr="006425A5">
        <w:rPr>
          <w:bCs/>
          <w:sz w:val="28"/>
          <w:szCs w:val="28"/>
        </w:rPr>
        <w:t xml:space="preserve"> (сер. 11 в. – 1121), </w:t>
      </w:r>
      <w:proofErr w:type="spellStart"/>
      <w:r w:rsidRPr="006425A5">
        <w:rPr>
          <w:bCs/>
          <w:sz w:val="28"/>
          <w:szCs w:val="28"/>
        </w:rPr>
        <w:t>Альмохады</w:t>
      </w:r>
      <w:proofErr w:type="spellEnd"/>
      <w:r w:rsidRPr="006425A5">
        <w:rPr>
          <w:bCs/>
          <w:sz w:val="28"/>
          <w:szCs w:val="28"/>
        </w:rPr>
        <w:t xml:space="preserve"> (1121-1269), распад на </w:t>
      </w:r>
      <w:proofErr w:type="spellStart"/>
      <w:r w:rsidRPr="006425A5">
        <w:rPr>
          <w:bCs/>
          <w:sz w:val="28"/>
          <w:szCs w:val="28"/>
        </w:rPr>
        <w:t>тайфы</w:t>
      </w:r>
      <w:proofErr w:type="spellEnd"/>
      <w:r w:rsidRPr="006425A5">
        <w:rPr>
          <w:bCs/>
          <w:sz w:val="28"/>
          <w:szCs w:val="28"/>
        </w:rPr>
        <w:t xml:space="preserve">. Автономность власти. 2) Средневековые контактные зоны. Исламо-христианское взаимодействие и воздействие исламской культуры на </w:t>
      </w:r>
      <w:proofErr w:type="gramStart"/>
      <w:r w:rsidRPr="006425A5">
        <w:rPr>
          <w:bCs/>
          <w:sz w:val="28"/>
          <w:szCs w:val="28"/>
        </w:rPr>
        <w:t>европейскую</w:t>
      </w:r>
      <w:proofErr w:type="gramEnd"/>
      <w:r w:rsidRPr="006425A5">
        <w:rPr>
          <w:bCs/>
          <w:sz w:val="28"/>
          <w:szCs w:val="28"/>
        </w:rPr>
        <w:t>. Исламо-христианские взаимные представления, «исламский мир» и Европа. Крестовые походы и их восприятие на землях ислама.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 xml:space="preserve">Дисперсия халифата. Халифаты и султанаты. Институты власти (2): Халифы, султаны, эмиры. Государство </w:t>
      </w:r>
      <w:proofErr w:type="spellStart"/>
      <w:r w:rsidRPr="006425A5">
        <w:rPr>
          <w:bCs/>
          <w:sz w:val="28"/>
          <w:szCs w:val="28"/>
        </w:rPr>
        <w:t>фатимидов</w:t>
      </w:r>
      <w:proofErr w:type="spellEnd"/>
      <w:r w:rsidRPr="006425A5">
        <w:rPr>
          <w:bCs/>
          <w:sz w:val="28"/>
          <w:szCs w:val="28"/>
        </w:rPr>
        <w:t xml:space="preserve"> (909-1171, Египет, Магриб, Сирия, Палестина). Роль шиитского фактора; </w:t>
      </w:r>
      <w:proofErr w:type="spellStart"/>
      <w:r w:rsidRPr="006425A5">
        <w:rPr>
          <w:bCs/>
          <w:sz w:val="28"/>
          <w:szCs w:val="28"/>
        </w:rPr>
        <w:t>исмаилизм</w:t>
      </w:r>
      <w:proofErr w:type="spellEnd"/>
      <w:r w:rsidRPr="006425A5">
        <w:rPr>
          <w:bCs/>
          <w:sz w:val="28"/>
          <w:szCs w:val="28"/>
        </w:rPr>
        <w:t xml:space="preserve">. Халиф </w:t>
      </w:r>
      <w:proofErr w:type="spellStart"/>
      <w:r w:rsidRPr="006425A5">
        <w:rPr>
          <w:bCs/>
          <w:sz w:val="28"/>
          <w:szCs w:val="28"/>
        </w:rPr>
        <w:t>Хаким</w:t>
      </w:r>
      <w:proofErr w:type="spellEnd"/>
      <w:r w:rsidRPr="006425A5">
        <w:rPr>
          <w:bCs/>
          <w:sz w:val="28"/>
          <w:szCs w:val="28"/>
        </w:rPr>
        <w:t xml:space="preserve"> (996-1021): вариант реформатора. Иранская зона. </w:t>
      </w:r>
      <w:proofErr w:type="spellStart"/>
      <w:r w:rsidRPr="006425A5">
        <w:rPr>
          <w:bCs/>
          <w:sz w:val="28"/>
          <w:szCs w:val="28"/>
        </w:rPr>
        <w:t>Буиды</w:t>
      </w:r>
      <w:proofErr w:type="spellEnd"/>
      <w:r w:rsidRPr="006425A5">
        <w:rPr>
          <w:bCs/>
          <w:sz w:val="28"/>
          <w:szCs w:val="28"/>
        </w:rPr>
        <w:t xml:space="preserve"> – шииты-исмаилиты, правившие в Багдаде в 945-1055. </w:t>
      </w:r>
      <w:proofErr w:type="spellStart"/>
      <w:r w:rsidRPr="006425A5">
        <w:rPr>
          <w:bCs/>
          <w:sz w:val="28"/>
          <w:szCs w:val="28"/>
        </w:rPr>
        <w:t>Газневидский</w:t>
      </w:r>
      <w:proofErr w:type="spellEnd"/>
      <w:r w:rsidRPr="006425A5">
        <w:rPr>
          <w:bCs/>
          <w:sz w:val="28"/>
          <w:szCs w:val="28"/>
        </w:rPr>
        <w:t xml:space="preserve"> султанат в составе </w:t>
      </w:r>
      <w:proofErr w:type="spellStart"/>
      <w:r w:rsidRPr="006425A5">
        <w:rPr>
          <w:bCs/>
          <w:sz w:val="28"/>
          <w:szCs w:val="28"/>
        </w:rPr>
        <w:t>Аббасидского</w:t>
      </w:r>
      <w:proofErr w:type="spellEnd"/>
      <w:r w:rsidRPr="006425A5">
        <w:rPr>
          <w:bCs/>
          <w:sz w:val="28"/>
          <w:szCs w:val="28"/>
        </w:rPr>
        <w:t xml:space="preserve"> халифата (Восточный Иран, 877-1186). Государство </w:t>
      </w:r>
      <w:proofErr w:type="spellStart"/>
      <w:r w:rsidRPr="006425A5">
        <w:rPr>
          <w:bCs/>
          <w:sz w:val="28"/>
          <w:szCs w:val="28"/>
        </w:rPr>
        <w:t>сефевидов</w:t>
      </w:r>
      <w:proofErr w:type="spellEnd"/>
      <w:r w:rsidRPr="006425A5">
        <w:rPr>
          <w:bCs/>
          <w:sz w:val="28"/>
          <w:szCs w:val="28"/>
        </w:rPr>
        <w:t xml:space="preserve"> (1501-1750): Иран как самостоятельное государство; шиизм </w:t>
      </w:r>
      <w:proofErr w:type="spellStart"/>
      <w:r w:rsidRPr="006425A5">
        <w:rPr>
          <w:bCs/>
          <w:sz w:val="28"/>
          <w:szCs w:val="28"/>
        </w:rPr>
        <w:t>имамитского</w:t>
      </w:r>
      <w:proofErr w:type="spellEnd"/>
      <w:r w:rsidRPr="006425A5">
        <w:rPr>
          <w:bCs/>
          <w:sz w:val="28"/>
          <w:szCs w:val="28"/>
        </w:rPr>
        <w:t xml:space="preserve"> толка с </w:t>
      </w:r>
      <w:smartTag w:uri="urn:schemas-microsoft-com:office:smarttags" w:element="metricconverter">
        <w:smartTagPr>
          <w:attr w:name="ProductID" w:val="1501 г"/>
        </w:smartTagPr>
        <w:r w:rsidRPr="006425A5">
          <w:rPr>
            <w:bCs/>
            <w:sz w:val="28"/>
            <w:szCs w:val="28"/>
          </w:rPr>
          <w:t>1501 г</w:t>
        </w:r>
      </w:smartTag>
      <w:r w:rsidRPr="006425A5">
        <w:rPr>
          <w:bCs/>
          <w:sz w:val="28"/>
          <w:szCs w:val="28"/>
        </w:rPr>
        <w:t xml:space="preserve">. как «государственная религия»; персидская культура и ее образы. Распад </w:t>
      </w:r>
      <w:proofErr w:type="spellStart"/>
      <w:r w:rsidRPr="006425A5">
        <w:rPr>
          <w:bCs/>
          <w:sz w:val="28"/>
          <w:szCs w:val="28"/>
        </w:rPr>
        <w:t>Аббасидского</w:t>
      </w:r>
      <w:proofErr w:type="spellEnd"/>
      <w:r w:rsidRPr="006425A5">
        <w:rPr>
          <w:bCs/>
          <w:sz w:val="28"/>
          <w:szCs w:val="28"/>
        </w:rPr>
        <w:t xml:space="preserve"> халифата.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lastRenderedPageBreak/>
        <w:t>Лекция  9</w:t>
      </w:r>
      <w:r w:rsidRPr="006425A5">
        <w:rPr>
          <w:bCs/>
          <w:sz w:val="28"/>
          <w:szCs w:val="28"/>
        </w:rPr>
        <w:t>Султанаты и «пороховые империи» (</w:t>
      </w:r>
      <w:proofErr w:type="spellStart"/>
      <w:r w:rsidRPr="006425A5">
        <w:rPr>
          <w:bCs/>
          <w:sz w:val="28"/>
          <w:szCs w:val="28"/>
        </w:rPr>
        <w:t>М.Ходжсон</w:t>
      </w:r>
      <w:proofErr w:type="spellEnd"/>
      <w:r w:rsidRPr="006425A5">
        <w:rPr>
          <w:bCs/>
          <w:sz w:val="28"/>
          <w:szCs w:val="28"/>
        </w:rPr>
        <w:t xml:space="preserve">). Тюркская зона. </w:t>
      </w:r>
      <w:proofErr w:type="spellStart"/>
      <w:r w:rsidRPr="006425A5">
        <w:rPr>
          <w:bCs/>
          <w:sz w:val="28"/>
          <w:szCs w:val="28"/>
        </w:rPr>
        <w:t>Айюбидский</w:t>
      </w:r>
      <w:proofErr w:type="spellEnd"/>
      <w:r w:rsidRPr="006425A5">
        <w:rPr>
          <w:bCs/>
          <w:sz w:val="28"/>
          <w:szCs w:val="28"/>
        </w:rPr>
        <w:t xml:space="preserve"> султанат (1171-1250) со столицей в Каире. </w:t>
      </w:r>
      <w:proofErr w:type="gramStart"/>
      <w:r w:rsidRPr="006425A5">
        <w:rPr>
          <w:bCs/>
          <w:sz w:val="28"/>
          <w:szCs w:val="28"/>
        </w:rPr>
        <w:t>Салах</w:t>
      </w:r>
      <w:proofErr w:type="gramEnd"/>
      <w:r w:rsidRPr="006425A5">
        <w:rPr>
          <w:bCs/>
          <w:sz w:val="28"/>
          <w:szCs w:val="28"/>
        </w:rPr>
        <w:t xml:space="preserve"> ад-Дин (1171-1193). Сельджукский (</w:t>
      </w:r>
      <w:proofErr w:type="spellStart"/>
      <w:r w:rsidRPr="006425A5">
        <w:rPr>
          <w:bCs/>
          <w:sz w:val="28"/>
          <w:szCs w:val="28"/>
        </w:rPr>
        <w:t>конийский</w:t>
      </w:r>
      <w:proofErr w:type="spellEnd"/>
      <w:r w:rsidRPr="006425A5">
        <w:rPr>
          <w:bCs/>
          <w:sz w:val="28"/>
          <w:szCs w:val="28"/>
        </w:rPr>
        <w:t xml:space="preserve">) султанат (1077-1307, Малая Азия – </w:t>
      </w:r>
      <w:proofErr w:type="spellStart"/>
      <w:r w:rsidRPr="006425A5">
        <w:rPr>
          <w:bCs/>
          <w:sz w:val="28"/>
          <w:szCs w:val="28"/>
        </w:rPr>
        <w:t>Никея</w:t>
      </w:r>
      <w:proofErr w:type="spellEnd"/>
      <w:r w:rsidRPr="006425A5">
        <w:rPr>
          <w:bCs/>
          <w:sz w:val="28"/>
          <w:szCs w:val="28"/>
        </w:rPr>
        <w:t xml:space="preserve">, затем </w:t>
      </w:r>
      <w:proofErr w:type="spellStart"/>
      <w:r w:rsidRPr="006425A5">
        <w:rPr>
          <w:bCs/>
          <w:sz w:val="28"/>
          <w:szCs w:val="28"/>
        </w:rPr>
        <w:t>Конья</w:t>
      </w:r>
      <w:proofErr w:type="spellEnd"/>
      <w:r w:rsidRPr="006425A5">
        <w:rPr>
          <w:bCs/>
          <w:sz w:val="28"/>
          <w:szCs w:val="28"/>
        </w:rPr>
        <w:t xml:space="preserve">); </w:t>
      </w:r>
      <w:proofErr w:type="spellStart"/>
      <w:r w:rsidRPr="006425A5">
        <w:rPr>
          <w:bCs/>
          <w:sz w:val="28"/>
          <w:szCs w:val="28"/>
        </w:rPr>
        <w:t>Мамлюкский</w:t>
      </w:r>
      <w:proofErr w:type="spellEnd"/>
      <w:r w:rsidRPr="006425A5">
        <w:rPr>
          <w:bCs/>
          <w:sz w:val="28"/>
          <w:szCs w:val="28"/>
        </w:rPr>
        <w:t xml:space="preserve"> Египет (1250-1517).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 xml:space="preserve">Тюрко-монгольская зона. Империя </w:t>
      </w:r>
      <w:proofErr w:type="spellStart"/>
      <w:r w:rsidRPr="006425A5">
        <w:rPr>
          <w:bCs/>
          <w:sz w:val="28"/>
          <w:szCs w:val="28"/>
        </w:rPr>
        <w:t>Тимуридов</w:t>
      </w:r>
      <w:proofErr w:type="spellEnd"/>
      <w:r w:rsidRPr="006425A5">
        <w:rPr>
          <w:bCs/>
          <w:sz w:val="28"/>
          <w:szCs w:val="28"/>
        </w:rPr>
        <w:t xml:space="preserve"> (</w:t>
      </w:r>
      <w:proofErr w:type="spellStart"/>
      <w:r w:rsidRPr="006425A5">
        <w:rPr>
          <w:bCs/>
          <w:sz w:val="28"/>
          <w:szCs w:val="28"/>
        </w:rPr>
        <w:t>Трансоксиана</w:t>
      </w:r>
      <w:proofErr w:type="spellEnd"/>
      <w:r w:rsidRPr="006425A5">
        <w:rPr>
          <w:bCs/>
          <w:sz w:val="28"/>
          <w:szCs w:val="28"/>
        </w:rPr>
        <w:t xml:space="preserve">, Иран, Индия, со столицей в Самарканде). Тамерлан (1336-1405). Империя Великих моголов (1526-1858, Индия, Пакистан, южный Афганистан, со столицами в Дели, </w:t>
      </w:r>
      <w:proofErr w:type="spellStart"/>
      <w:r w:rsidRPr="006425A5">
        <w:rPr>
          <w:bCs/>
          <w:sz w:val="28"/>
          <w:szCs w:val="28"/>
        </w:rPr>
        <w:t>Лахоре</w:t>
      </w:r>
      <w:proofErr w:type="spellEnd"/>
      <w:r w:rsidRPr="006425A5">
        <w:rPr>
          <w:bCs/>
          <w:sz w:val="28"/>
          <w:szCs w:val="28"/>
        </w:rPr>
        <w:t xml:space="preserve">, </w:t>
      </w:r>
      <w:proofErr w:type="spellStart"/>
      <w:r w:rsidRPr="006425A5">
        <w:rPr>
          <w:bCs/>
          <w:sz w:val="28"/>
          <w:szCs w:val="28"/>
        </w:rPr>
        <w:t>Агре</w:t>
      </w:r>
      <w:proofErr w:type="spellEnd"/>
      <w:r w:rsidRPr="006425A5">
        <w:rPr>
          <w:bCs/>
          <w:sz w:val="28"/>
          <w:szCs w:val="28"/>
        </w:rPr>
        <w:t xml:space="preserve">). </w:t>
      </w:r>
      <w:proofErr w:type="spellStart"/>
      <w:r w:rsidRPr="006425A5">
        <w:rPr>
          <w:bCs/>
          <w:sz w:val="28"/>
          <w:szCs w:val="28"/>
        </w:rPr>
        <w:t>Бабуриды</w:t>
      </w:r>
      <w:proofErr w:type="spellEnd"/>
      <w:r w:rsidRPr="006425A5">
        <w:rPr>
          <w:bCs/>
          <w:sz w:val="28"/>
          <w:szCs w:val="28"/>
        </w:rPr>
        <w:t xml:space="preserve">. </w:t>
      </w:r>
      <w:proofErr w:type="spellStart"/>
      <w:r w:rsidRPr="006425A5">
        <w:rPr>
          <w:bCs/>
          <w:sz w:val="28"/>
          <w:szCs w:val="28"/>
        </w:rPr>
        <w:t>Бабур</w:t>
      </w:r>
      <w:proofErr w:type="spellEnd"/>
      <w:r w:rsidRPr="006425A5">
        <w:rPr>
          <w:bCs/>
          <w:sz w:val="28"/>
          <w:szCs w:val="28"/>
        </w:rPr>
        <w:t xml:space="preserve"> (1483-1530). Суннитский ислам в </w:t>
      </w:r>
      <w:proofErr w:type="spellStart"/>
      <w:r w:rsidRPr="006425A5">
        <w:rPr>
          <w:bCs/>
          <w:sz w:val="28"/>
          <w:szCs w:val="28"/>
        </w:rPr>
        <w:t>постмонгольский</w:t>
      </w:r>
      <w:proofErr w:type="spellEnd"/>
      <w:r w:rsidRPr="006425A5">
        <w:rPr>
          <w:bCs/>
          <w:sz w:val="28"/>
          <w:szCs w:val="28"/>
        </w:rPr>
        <w:t xml:space="preserve"> период — от </w:t>
      </w:r>
      <w:proofErr w:type="spellStart"/>
      <w:r w:rsidRPr="006425A5">
        <w:rPr>
          <w:bCs/>
          <w:sz w:val="28"/>
          <w:szCs w:val="28"/>
        </w:rPr>
        <w:t>неоханбалитов</w:t>
      </w:r>
      <w:proofErr w:type="spellEnd"/>
      <w:r w:rsidRPr="006425A5">
        <w:rPr>
          <w:bCs/>
          <w:sz w:val="28"/>
          <w:szCs w:val="28"/>
        </w:rPr>
        <w:t xml:space="preserve"> к османскому «официальному исламу»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 xml:space="preserve">Тюркская зона. Османская империя (1299-1923). 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Практическое занятие</w:t>
      </w:r>
      <w:r w:rsidRPr="006425A5">
        <w:rPr>
          <w:bCs/>
          <w:sz w:val="28"/>
          <w:szCs w:val="28"/>
        </w:rPr>
        <w:t>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>Европейский колониализм и возникновение современных исламских государств. Ислам и модерн: реформаторские и обновительские течения в исламе в новое время. Ваххабизм. Реформаторские движения 18-19 вв. Модернизм, реформаторство, фундаментализм.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Практическое занятие</w:t>
      </w:r>
      <w:r w:rsidRPr="006425A5">
        <w:rPr>
          <w:bCs/>
          <w:sz w:val="28"/>
          <w:szCs w:val="28"/>
        </w:rPr>
        <w:t xml:space="preserve">: Два пути реформаторства. Мухаммад </w:t>
      </w:r>
      <w:proofErr w:type="spellStart"/>
      <w:r w:rsidRPr="006425A5">
        <w:rPr>
          <w:bCs/>
          <w:sz w:val="28"/>
          <w:szCs w:val="28"/>
        </w:rPr>
        <w:t>Икбал</w:t>
      </w:r>
      <w:proofErr w:type="spellEnd"/>
      <w:r w:rsidRPr="006425A5">
        <w:rPr>
          <w:bCs/>
          <w:sz w:val="28"/>
          <w:szCs w:val="28"/>
        </w:rPr>
        <w:t xml:space="preserve"> («Реконструкция религиозной мысли в исламе») и</w:t>
      </w:r>
      <w:proofErr w:type="gramStart"/>
      <w:r w:rsidRPr="006425A5">
        <w:rPr>
          <w:bCs/>
          <w:sz w:val="28"/>
          <w:szCs w:val="28"/>
        </w:rPr>
        <w:t xml:space="preserve"> И</w:t>
      </w:r>
      <w:proofErr w:type="gramEnd"/>
      <w:r w:rsidRPr="006425A5">
        <w:rPr>
          <w:bCs/>
          <w:sz w:val="28"/>
          <w:szCs w:val="28"/>
        </w:rPr>
        <w:t xml:space="preserve">бн </w:t>
      </w:r>
      <w:proofErr w:type="spellStart"/>
      <w:r w:rsidRPr="006425A5">
        <w:rPr>
          <w:bCs/>
          <w:sz w:val="28"/>
          <w:szCs w:val="28"/>
        </w:rPr>
        <w:t>Абд</w:t>
      </w:r>
      <w:proofErr w:type="spellEnd"/>
      <w:r w:rsidRPr="006425A5">
        <w:rPr>
          <w:bCs/>
          <w:sz w:val="28"/>
          <w:szCs w:val="28"/>
        </w:rPr>
        <w:t xml:space="preserve"> ал-</w:t>
      </w:r>
      <w:proofErr w:type="spellStart"/>
      <w:r w:rsidRPr="006425A5">
        <w:rPr>
          <w:bCs/>
          <w:sz w:val="28"/>
          <w:szCs w:val="28"/>
        </w:rPr>
        <w:t>Ваххаб</w:t>
      </w:r>
      <w:proofErr w:type="spellEnd"/>
      <w:r w:rsidRPr="006425A5">
        <w:rPr>
          <w:bCs/>
          <w:sz w:val="28"/>
          <w:szCs w:val="28"/>
        </w:rPr>
        <w:t xml:space="preserve">  (Книга Единобожия).</w:t>
      </w:r>
    </w:p>
    <w:p w:rsidR="00A93C73" w:rsidRPr="006425A5" w:rsidRDefault="00A93C73" w:rsidP="00A93C73">
      <w:pPr>
        <w:pStyle w:val="af7"/>
        <w:spacing w:after="0"/>
        <w:ind w:left="0" w:firstLine="0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Практическое занятие</w:t>
      </w:r>
      <w:r w:rsidRPr="006425A5">
        <w:rPr>
          <w:bCs/>
          <w:sz w:val="28"/>
          <w:szCs w:val="28"/>
        </w:rPr>
        <w:t xml:space="preserve">: Аргументы и методы полемики: Э. Ренан – Дж. Афгани – А. </w:t>
      </w:r>
      <w:proofErr w:type="spellStart"/>
      <w:r w:rsidRPr="006425A5">
        <w:rPr>
          <w:bCs/>
          <w:sz w:val="28"/>
          <w:szCs w:val="28"/>
        </w:rPr>
        <w:t>Баязитов</w:t>
      </w:r>
      <w:proofErr w:type="spellEnd"/>
      <w:r w:rsidRPr="006425A5">
        <w:rPr>
          <w:bCs/>
          <w:sz w:val="28"/>
          <w:szCs w:val="28"/>
        </w:rPr>
        <w:t xml:space="preserve">. 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/>
          <w:bCs/>
          <w:sz w:val="28"/>
          <w:szCs w:val="28"/>
        </w:rPr>
        <w:t>Практическое занятие</w:t>
      </w:r>
      <w:r w:rsidRPr="006425A5">
        <w:rPr>
          <w:bCs/>
          <w:sz w:val="28"/>
          <w:szCs w:val="28"/>
        </w:rPr>
        <w:t xml:space="preserve">: Аргументы и методы полемики: Э. Ренан – Дж. Афгани – А. </w:t>
      </w:r>
      <w:proofErr w:type="spellStart"/>
      <w:r w:rsidRPr="006425A5">
        <w:rPr>
          <w:bCs/>
          <w:sz w:val="28"/>
          <w:szCs w:val="28"/>
        </w:rPr>
        <w:t>Баязитов</w:t>
      </w:r>
      <w:proofErr w:type="spellEnd"/>
      <w:r w:rsidRPr="006425A5">
        <w:rPr>
          <w:bCs/>
          <w:sz w:val="28"/>
          <w:szCs w:val="28"/>
        </w:rPr>
        <w:t xml:space="preserve">. </w:t>
      </w:r>
    </w:p>
    <w:p w:rsidR="00A93C73" w:rsidRPr="006425A5" w:rsidRDefault="00A93C73" w:rsidP="00A93C73">
      <w:pPr>
        <w:pStyle w:val="af7"/>
        <w:spacing w:after="0"/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 xml:space="preserve"> Ислам в России до </w:t>
      </w:r>
      <w:smartTag w:uri="urn:schemas-microsoft-com:office:smarttags" w:element="metricconverter">
        <w:smartTagPr>
          <w:attr w:name="ProductID" w:val="1917 г"/>
        </w:smartTagPr>
        <w:r w:rsidRPr="006425A5">
          <w:rPr>
            <w:bCs/>
            <w:sz w:val="28"/>
            <w:szCs w:val="28"/>
          </w:rPr>
          <w:t>1917 г</w:t>
        </w:r>
      </w:smartTag>
      <w:r w:rsidRPr="006425A5">
        <w:rPr>
          <w:bCs/>
          <w:sz w:val="28"/>
          <w:szCs w:val="28"/>
        </w:rPr>
        <w:t>. «Мусульманский вопрос» в имперской государственной политике. Связи с Османской империей и другими исламскими регионами. Ислам в Советском Союзе.</w:t>
      </w:r>
    </w:p>
    <w:p w:rsidR="00A93C73" w:rsidRPr="006425A5" w:rsidRDefault="00A93C73" w:rsidP="00EC2852">
      <w:pPr>
        <w:ind w:left="0" w:firstLine="0"/>
        <w:jc w:val="both"/>
        <w:rPr>
          <w:sz w:val="28"/>
          <w:szCs w:val="28"/>
        </w:rPr>
      </w:pPr>
      <w:r w:rsidRPr="006425A5">
        <w:rPr>
          <w:b/>
          <w:bCs/>
          <w:sz w:val="28"/>
          <w:szCs w:val="28"/>
        </w:rPr>
        <w:t>Практическое занятие:</w:t>
      </w:r>
    </w:p>
    <w:p w:rsidR="00535DC3" w:rsidRPr="006425A5" w:rsidRDefault="00A93C73" w:rsidP="00EC2852">
      <w:pPr>
        <w:ind w:left="0" w:firstLine="0"/>
        <w:jc w:val="both"/>
        <w:rPr>
          <w:sz w:val="28"/>
          <w:szCs w:val="28"/>
        </w:rPr>
      </w:pPr>
      <w:r w:rsidRPr="006425A5">
        <w:rPr>
          <w:bCs/>
          <w:sz w:val="28"/>
          <w:szCs w:val="28"/>
        </w:rPr>
        <w:t>Современный ислам. Ислам в Европе. Проблема терроризма.</w:t>
      </w:r>
    </w:p>
    <w:p w:rsidR="00B13A56" w:rsidRPr="006425A5" w:rsidRDefault="00B13A56" w:rsidP="00EC2852">
      <w:pPr>
        <w:ind w:left="357" w:firstLine="0"/>
        <w:jc w:val="both"/>
        <w:rPr>
          <w:sz w:val="28"/>
          <w:szCs w:val="28"/>
        </w:rPr>
      </w:pPr>
    </w:p>
    <w:p w:rsidR="000515E8" w:rsidRPr="006425A5" w:rsidRDefault="000515E8" w:rsidP="00EC2852">
      <w:pPr>
        <w:tabs>
          <w:tab w:val="left" w:pos="2095"/>
        </w:tabs>
        <w:ind w:left="0" w:firstLine="0"/>
        <w:jc w:val="both"/>
        <w:rPr>
          <w:sz w:val="28"/>
          <w:szCs w:val="28"/>
        </w:rPr>
      </w:pPr>
      <w:r w:rsidRPr="006425A5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6425A5" w:rsidRDefault="000515E8" w:rsidP="00EC2852">
      <w:pPr>
        <w:ind w:left="0" w:firstLine="0"/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6425A5">
        <w:rPr>
          <w:rStyle w:val="ad"/>
          <w:b/>
          <w:sz w:val="28"/>
          <w:szCs w:val="28"/>
        </w:rPr>
        <w:footnoteReference w:id="1"/>
      </w:r>
    </w:p>
    <w:p w:rsidR="0057637B" w:rsidRPr="006425A5" w:rsidRDefault="0057637B" w:rsidP="00EC2852">
      <w:pPr>
        <w:ind w:left="0" w:firstLine="567"/>
        <w:jc w:val="both"/>
        <w:rPr>
          <w:color w:val="FF0000"/>
          <w:sz w:val="28"/>
          <w:szCs w:val="28"/>
        </w:rPr>
      </w:pPr>
      <w:r w:rsidRPr="006425A5">
        <w:rPr>
          <w:sz w:val="28"/>
          <w:szCs w:val="28"/>
        </w:rPr>
        <w:t>Основная форма занятий по дисциплине «</w:t>
      </w:r>
      <w:r w:rsidR="00535DC3" w:rsidRPr="006425A5">
        <w:rPr>
          <w:iCs/>
          <w:sz w:val="28"/>
          <w:szCs w:val="28"/>
        </w:rPr>
        <w:t>История исламско</w:t>
      </w:r>
      <w:r w:rsidR="00EC2852" w:rsidRPr="006425A5">
        <w:rPr>
          <w:iCs/>
          <w:sz w:val="28"/>
          <w:szCs w:val="28"/>
        </w:rPr>
        <w:t>й</w:t>
      </w:r>
      <w:r w:rsidR="00535DC3" w:rsidRPr="006425A5">
        <w:rPr>
          <w:iCs/>
          <w:sz w:val="28"/>
          <w:szCs w:val="28"/>
        </w:rPr>
        <w:t xml:space="preserve"> </w:t>
      </w:r>
      <w:r w:rsidR="00EC2852" w:rsidRPr="006425A5">
        <w:rPr>
          <w:iCs/>
          <w:sz w:val="28"/>
          <w:szCs w:val="28"/>
        </w:rPr>
        <w:t>цивилизации</w:t>
      </w:r>
      <w:r w:rsidR="008E0FC5" w:rsidRPr="006425A5">
        <w:rPr>
          <w:sz w:val="28"/>
          <w:szCs w:val="28"/>
        </w:rPr>
        <w:t xml:space="preserve">» - лекционные </w:t>
      </w:r>
      <w:r w:rsidR="00535DC3" w:rsidRPr="006425A5">
        <w:rPr>
          <w:sz w:val="28"/>
          <w:szCs w:val="28"/>
        </w:rPr>
        <w:t>и семинарские занятия</w:t>
      </w:r>
      <w:r w:rsidRPr="006425A5">
        <w:rPr>
          <w:sz w:val="28"/>
          <w:szCs w:val="28"/>
        </w:rPr>
        <w:t>. Лекционные занятия направл</w:t>
      </w:r>
      <w:r w:rsidR="00EC2852" w:rsidRPr="006425A5">
        <w:rPr>
          <w:sz w:val="28"/>
          <w:szCs w:val="28"/>
        </w:rPr>
        <w:t xml:space="preserve">ены на ознакомление студентов </w:t>
      </w:r>
      <w:r w:rsidR="00EC2852" w:rsidRPr="006425A5">
        <w:rPr>
          <w:sz w:val="28"/>
          <w:szCs w:val="28"/>
        </w:rPr>
        <w:t>с историей исламской цивилизации</w:t>
      </w:r>
      <w:r w:rsidRPr="006425A5">
        <w:rPr>
          <w:sz w:val="28"/>
          <w:szCs w:val="28"/>
        </w:rPr>
        <w:t>.</w:t>
      </w:r>
      <w:r w:rsidRPr="006425A5">
        <w:rPr>
          <w:color w:val="FF0000"/>
          <w:sz w:val="28"/>
          <w:szCs w:val="28"/>
        </w:rPr>
        <w:t xml:space="preserve"> </w:t>
      </w:r>
    </w:p>
    <w:p w:rsidR="00EC2852" w:rsidRPr="006425A5" w:rsidRDefault="00EC2852" w:rsidP="00EC2852">
      <w:pPr>
        <w:ind w:left="0" w:firstLine="720"/>
        <w:jc w:val="both"/>
        <w:rPr>
          <w:sz w:val="28"/>
          <w:szCs w:val="28"/>
        </w:rPr>
      </w:pPr>
      <w:r w:rsidRPr="006425A5">
        <w:rPr>
          <w:sz w:val="28"/>
          <w:szCs w:val="28"/>
        </w:rPr>
        <w:t>Практические занятия способствуют решению задач контроля и самоконтроля, а также стимулированию познавательной активности в процессе проведения данного вида занятий. В ходе практических занятий преподавателем осуществляется контроль над освоением студентом содержания дисциплины.</w:t>
      </w:r>
    </w:p>
    <w:p w:rsidR="00060AB3" w:rsidRPr="006425A5" w:rsidRDefault="00EC2852" w:rsidP="00EC2852">
      <w:pPr>
        <w:ind w:left="0" w:firstLine="709"/>
        <w:jc w:val="both"/>
        <w:rPr>
          <w:sz w:val="28"/>
          <w:szCs w:val="28"/>
        </w:rPr>
      </w:pPr>
      <w:r w:rsidRPr="006425A5">
        <w:rPr>
          <w:sz w:val="28"/>
          <w:szCs w:val="28"/>
        </w:rPr>
        <w:lastRenderedPageBreak/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</w:t>
      </w:r>
    </w:p>
    <w:p w:rsidR="00060AB3" w:rsidRPr="006425A5" w:rsidRDefault="00060AB3" w:rsidP="00EC2852">
      <w:pPr>
        <w:pStyle w:val="a6"/>
        <w:spacing w:after="0"/>
        <w:ind w:left="0" w:firstLine="720"/>
        <w:jc w:val="both"/>
        <w:rPr>
          <w:sz w:val="28"/>
          <w:szCs w:val="28"/>
        </w:rPr>
      </w:pPr>
      <w:r w:rsidRPr="006425A5">
        <w:rPr>
          <w:sz w:val="28"/>
          <w:szCs w:val="28"/>
        </w:rPr>
        <w:t xml:space="preserve">Контроль </w:t>
      </w:r>
      <w:proofErr w:type="spellStart"/>
      <w:r w:rsidRPr="006425A5">
        <w:rPr>
          <w:sz w:val="28"/>
          <w:szCs w:val="28"/>
        </w:rPr>
        <w:t>сформированности</w:t>
      </w:r>
      <w:proofErr w:type="spellEnd"/>
      <w:r w:rsidRPr="006425A5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6425A5" w:rsidRDefault="00060AB3" w:rsidP="00EC2852">
      <w:pPr>
        <w:ind w:left="0" w:firstLine="567"/>
        <w:jc w:val="both"/>
        <w:rPr>
          <w:sz w:val="28"/>
          <w:szCs w:val="28"/>
          <w:u w:val="single"/>
        </w:rPr>
      </w:pPr>
      <w:r w:rsidRPr="006425A5">
        <w:rPr>
          <w:i/>
          <w:color w:val="000000"/>
          <w:sz w:val="28"/>
          <w:szCs w:val="28"/>
        </w:rPr>
        <w:t>Промежуточная аттестация</w:t>
      </w:r>
      <w:r w:rsidRPr="006425A5">
        <w:rPr>
          <w:color w:val="000000"/>
          <w:sz w:val="28"/>
          <w:szCs w:val="28"/>
        </w:rPr>
        <w:t xml:space="preserve"> обучающихся </w:t>
      </w:r>
      <w:r w:rsidRPr="006425A5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6425A5">
        <w:rPr>
          <w:sz w:val="28"/>
          <w:szCs w:val="28"/>
        </w:rPr>
        <w:t>сформированности</w:t>
      </w:r>
      <w:proofErr w:type="spellEnd"/>
      <w:r w:rsidRPr="006425A5">
        <w:rPr>
          <w:sz w:val="28"/>
          <w:szCs w:val="28"/>
        </w:rPr>
        <w:t xml:space="preserve"> компетенций </w:t>
      </w:r>
      <w:r w:rsidRPr="006425A5">
        <w:rPr>
          <w:color w:val="000000"/>
          <w:sz w:val="28"/>
          <w:szCs w:val="28"/>
        </w:rPr>
        <w:t xml:space="preserve">в форме </w:t>
      </w:r>
      <w:r w:rsidR="00EC2852" w:rsidRPr="006425A5">
        <w:rPr>
          <w:color w:val="000000"/>
          <w:sz w:val="28"/>
          <w:szCs w:val="28"/>
        </w:rPr>
        <w:t>экзамена</w:t>
      </w:r>
      <w:r w:rsidRPr="006425A5">
        <w:rPr>
          <w:color w:val="000000"/>
          <w:sz w:val="28"/>
          <w:szCs w:val="28"/>
        </w:rPr>
        <w:t>.</w:t>
      </w:r>
    </w:p>
    <w:p w:rsidR="000515E8" w:rsidRPr="006425A5" w:rsidRDefault="000515E8" w:rsidP="00EC2852">
      <w:pPr>
        <w:ind w:left="0" w:firstLine="0"/>
        <w:jc w:val="both"/>
        <w:rPr>
          <w:b/>
          <w:bCs/>
          <w:iCs/>
          <w:sz w:val="28"/>
          <w:szCs w:val="28"/>
          <w:u w:val="single"/>
        </w:rPr>
      </w:pPr>
      <w:r w:rsidRPr="006425A5">
        <w:rPr>
          <w:b/>
          <w:sz w:val="28"/>
          <w:szCs w:val="28"/>
        </w:rPr>
        <w:t>3.2. Методические указания для студентов</w:t>
      </w:r>
      <w:r w:rsidR="00580FE3" w:rsidRPr="006425A5">
        <w:rPr>
          <w:rStyle w:val="ad"/>
          <w:b/>
          <w:sz w:val="28"/>
          <w:szCs w:val="28"/>
        </w:rPr>
        <w:footnoteReference w:id="2"/>
      </w:r>
    </w:p>
    <w:p w:rsidR="008E0FC5" w:rsidRPr="006425A5" w:rsidRDefault="008E0FC5" w:rsidP="006425A5">
      <w:pPr>
        <w:tabs>
          <w:tab w:val="left" w:pos="540"/>
          <w:tab w:val="left" w:pos="720"/>
        </w:tabs>
        <w:ind w:left="0" w:firstLine="0"/>
        <w:jc w:val="both"/>
        <w:rPr>
          <w:bCs/>
          <w:sz w:val="28"/>
          <w:szCs w:val="28"/>
        </w:rPr>
      </w:pPr>
      <w:r w:rsidRPr="006425A5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занятий. </w:t>
      </w:r>
      <w:r w:rsidRPr="006425A5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6425A5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6425A5">
        <w:rPr>
          <w:sz w:val="28"/>
          <w:szCs w:val="28"/>
        </w:rPr>
        <w:t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</w:p>
    <w:p w:rsidR="008E0FC5" w:rsidRPr="006425A5" w:rsidRDefault="008E0FC5" w:rsidP="006425A5">
      <w:pPr>
        <w:tabs>
          <w:tab w:val="left" w:pos="540"/>
          <w:tab w:val="left" w:pos="720"/>
        </w:tabs>
        <w:ind w:left="0" w:firstLine="0"/>
        <w:jc w:val="both"/>
        <w:rPr>
          <w:bCs/>
          <w:sz w:val="28"/>
          <w:szCs w:val="28"/>
        </w:rPr>
      </w:pPr>
      <w:r w:rsidRPr="006425A5">
        <w:rPr>
          <w:bCs/>
          <w:sz w:val="28"/>
          <w:szCs w:val="28"/>
        </w:rPr>
        <w:t>При изучении данной дисциплины студентам рекомендуется не ограничиваться только лекционным курсом, но и использовать материалы, публикуемые в периодичес</w:t>
      </w:r>
      <w:r w:rsidR="00EC2852" w:rsidRPr="006425A5">
        <w:rPr>
          <w:bCs/>
          <w:sz w:val="28"/>
          <w:szCs w:val="28"/>
        </w:rPr>
        <w:t>ких изданиях</w:t>
      </w:r>
      <w:r w:rsidRPr="006425A5">
        <w:rPr>
          <w:bCs/>
          <w:sz w:val="28"/>
          <w:szCs w:val="28"/>
        </w:rPr>
        <w:t>.</w:t>
      </w:r>
      <w:r w:rsidR="00EC2852" w:rsidRPr="006425A5">
        <w:rPr>
          <w:sz w:val="28"/>
          <w:szCs w:val="28"/>
        </w:rPr>
        <w:t xml:space="preserve"> </w:t>
      </w:r>
      <w:r w:rsidR="00EC2852" w:rsidRPr="006425A5">
        <w:rPr>
          <w:sz w:val="28"/>
          <w:szCs w:val="28"/>
        </w:rPr>
        <w:t>При подготовке к практическому занятию необходимо уточнить план проведения занятий, подготовить необходимые материалы.</w:t>
      </w:r>
    </w:p>
    <w:p w:rsidR="008E0FC5" w:rsidRPr="006425A5" w:rsidRDefault="008E0FC5" w:rsidP="006425A5">
      <w:pPr>
        <w:widowControl w:val="0"/>
        <w:ind w:left="0" w:firstLine="0"/>
        <w:jc w:val="both"/>
        <w:rPr>
          <w:sz w:val="28"/>
          <w:szCs w:val="28"/>
        </w:rPr>
      </w:pPr>
      <w:r w:rsidRPr="006425A5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6425A5">
        <w:rPr>
          <w:sz w:val="28"/>
          <w:szCs w:val="28"/>
        </w:rPr>
        <w:t>Основными задачами</w:t>
      </w:r>
      <w:r w:rsidRPr="006425A5">
        <w:rPr>
          <w:iCs/>
          <w:sz w:val="28"/>
          <w:szCs w:val="28"/>
        </w:rPr>
        <w:t xml:space="preserve"> самостоятельной работы студента, являются</w:t>
      </w:r>
      <w:r w:rsidRPr="006425A5">
        <w:rPr>
          <w:spacing w:val="-1"/>
          <w:sz w:val="28"/>
          <w:szCs w:val="28"/>
        </w:rPr>
        <w:t>:</w:t>
      </w:r>
    </w:p>
    <w:p w:rsidR="008E0FC5" w:rsidRPr="006425A5" w:rsidRDefault="008E0FC5" w:rsidP="006425A5">
      <w:pPr>
        <w:widowControl w:val="0"/>
        <w:ind w:left="0" w:firstLine="0"/>
        <w:jc w:val="both"/>
        <w:rPr>
          <w:sz w:val="28"/>
          <w:szCs w:val="28"/>
        </w:rPr>
      </w:pPr>
      <w:r w:rsidRPr="006425A5">
        <w:rPr>
          <w:spacing w:val="2"/>
          <w:sz w:val="28"/>
          <w:szCs w:val="28"/>
        </w:rPr>
        <w:t>- углубление и повторение</w:t>
      </w:r>
      <w:bookmarkStart w:id="0" w:name="_GoBack"/>
      <w:bookmarkEnd w:id="0"/>
      <w:r w:rsidRPr="006425A5">
        <w:rPr>
          <w:spacing w:val="2"/>
          <w:sz w:val="28"/>
          <w:szCs w:val="28"/>
        </w:rPr>
        <w:t xml:space="preserve"> ранее приобре</w:t>
      </w:r>
      <w:r w:rsidRPr="006425A5">
        <w:rPr>
          <w:sz w:val="28"/>
          <w:szCs w:val="28"/>
        </w:rPr>
        <w:t>тенных знаний с целью их обобщения и систематизации;</w:t>
      </w:r>
    </w:p>
    <w:p w:rsidR="008E0FC5" w:rsidRPr="006425A5" w:rsidRDefault="008E0FC5" w:rsidP="006425A5">
      <w:pPr>
        <w:widowControl w:val="0"/>
        <w:shd w:val="clear" w:color="auto" w:fill="FFFFFF"/>
        <w:tabs>
          <w:tab w:val="left" w:pos="950"/>
        </w:tabs>
        <w:ind w:left="0" w:firstLine="0"/>
        <w:jc w:val="both"/>
        <w:rPr>
          <w:sz w:val="28"/>
          <w:szCs w:val="28"/>
        </w:rPr>
      </w:pPr>
      <w:r w:rsidRPr="006425A5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6425A5">
        <w:rPr>
          <w:sz w:val="28"/>
          <w:szCs w:val="28"/>
        </w:rPr>
        <w:t xml:space="preserve"> умений и навыков по направлению подготовки.</w:t>
      </w:r>
    </w:p>
    <w:p w:rsidR="008E0FC5" w:rsidRPr="006425A5" w:rsidRDefault="008E0FC5" w:rsidP="006425A5">
      <w:pPr>
        <w:widowControl w:val="0"/>
        <w:shd w:val="clear" w:color="auto" w:fill="FFFFFF"/>
        <w:tabs>
          <w:tab w:val="left" w:pos="950"/>
        </w:tabs>
        <w:ind w:left="0" w:firstLine="0"/>
        <w:jc w:val="both"/>
        <w:rPr>
          <w:sz w:val="28"/>
          <w:szCs w:val="28"/>
        </w:rPr>
      </w:pPr>
      <w:r w:rsidRPr="006425A5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8E0FC5" w:rsidRPr="006425A5" w:rsidRDefault="008E0FC5" w:rsidP="006425A5">
      <w:pPr>
        <w:ind w:left="0" w:firstLine="0"/>
        <w:jc w:val="both"/>
        <w:rPr>
          <w:color w:val="000000"/>
          <w:sz w:val="28"/>
          <w:szCs w:val="28"/>
          <w:lang w:val="tt-RU"/>
        </w:rPr>
      </w:pPr>
      <w:r w:rsidRPr="006425A5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8E0FC5" w:rsidRPr="006425A5" w:rsidRDefault="008E0FC5" w:rsidP="006425A5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6425A5">
        <w:rPr>
          <w:color w:val="000000"/>
          <w:sz w:val="28"/>
          <w:szCs w:val="28"/>
        </w:rPr>
        <w:t>- повторение пройденных тем;</w:t>
      </w:r>
    </w:p>
    <w:p w:rsidR="008E0FC5" w:rsidRPr="006425A5" w:rsidRDefault="008E0FC5" w:rsidP="006425A5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6425A5">
        <w:rPr>
          <w:color w:val="000000"/>
          <w:sz w:val="28"/>
          <w:szCs w:val="28"/>
        </w:rPr>
        <w:t xml:space="preserve">- </w:t>
      </w:r>
      <w:r w:rsidRPr="006425A5">
        <w:rPr>
          <w:sz w:val="28"/>
          <w:szCs w:val="28"/>
        </w:rPr>
        <w:t>работа с научной литературой;</w:t>
      </w:r>
    </w:p>
    <w:p w:rsidR="008E0FC5" w:rsidRPr="006425A5" w:rsidRDefault="008E0FC5" w:rsidP="006425A5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6425A5">
        <w:rPr>
          <w:color w:val="000000"/>
          <w:sz w:val="28"/>
          <w:szCs w:val="28"/>
        </w:rPr>
        <w:t>- подготовка к практическим занятиям;</w:t>
      </w:r>
    </w:p>
    <w:p w:rsidR="008E0FC5" w:rsidRPr="006425A5" w:rsidRDefault="008E0FC5" w:rsidP="006425A5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6425A5">
        <w:rPr>
          <w:color w:val="000000"/>
          <w:sz w:val="28"/>
          <w:szCs w:val="28"/>
        </w:rPr>
        <w:t>- подготовка презентаций;</w:t>
      </w:r>
    </w:p>
    <w:p w:rsidR="00375C1E" w:rsidRPr="006425A5" w:rsidRDefault="008E0FC5" w:rsidP="006425A5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6425A5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4A4394" w:rsidRPr="006425A5" w:rsidRDefault="004A4394" w:rsidP="006425A5">
      <w:pPr>
        <w:ind w:left="0" w:firstLine="0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6425A5" w:rsidRDefault="004A4394" w:rsidP="006425A5">
      <w:pPr>
        <w:ind w:left="0" w:firstLine="0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4.1. Основная литература</w:t>
      </w:r>
      <w:r w:rsidRPr="006425A5">
        <w:rPr>
          <w:rStyle w:val="ad"/>
          <w:b/>
          <w:sz w:val="28"/>
          <w:szCs w:val="28"/>
        </w:rPr>
        <w:footnoteReference w:id="3"/>
      </w:r>
      <w:r w:rsidRPr="006425A5">
        <w:rPr>
          <w:b/>
          <w:sz w:val="28"/>
          <w:szCs w:val="28"/>
        </w:rPr>
        <w:t>:</w:t>
      </w:r>
    </w:p>
    <w:p w:rsidR="004A4394" w:rsidRPr="006425A5" w:rsidRDefault="004A4394" w:rsidP="006425A5">
      <w:pPr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425A5" w:rsidRDefault="004A4394" w:rsidP="006425A5">
      <w:pPr>
        <w:ind w:left="-426" w:firstLine="426"/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lastRenderedPageBreak/>
        <w:t>4.2. Дополнительная литература</w:t>
      </w:r>
      <w:r w:rsidRPr="006425A5">
        <w:rPr>
          <w:rStyle w:val="ad"/>
          <w:b/>
          <w:sz w:val="28"/>
          <w:szCs w:val="28"/>
        </w:rPr>
        <w:footnoteReference w:id="4"/>
      </w:r>
      <w:r w:rsidRPr="006425A5">
        <w:rPr>
          <w:b/>
          <w:sz w:val="28"/>
          <w:szCs w:val="28"/>
        </w:rPr>
        <w:t>:</w:t>
      </w:r>
    </w:p>
    <w:p w:rsidR="004A4394" w:rsidRPr="006425A5" w:rsidRDefault="004A4394" w:rsidP="006425A5">
      <w:pPr>
        <w:ind w:left="-426" w:firstLine="426"/>
        <w:jc w:val="both"/>
        <w:rPr>
          <w:b/>
          <w:sz w:val="28"/>
          <w:szCs w:val="28"/>
        </w:rPr>
      </w:pPr>
      <w:r w:rsidRPr="006425A5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425A5" w:rsidRDefault="004A4394" w:rsidP="006425A5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6425A5">
        <w:rPr>
          <w:b/>
          <w:sz w:val="28"/>
          <w:szCs w:val="28"/>
        </w:rPr>
        <w:t>4.3. Материально-техническое обеспечение дисциплины</w:t>
      </w:r>
      <w:r w:rsidRPr="006425A5">
        <w:rPr>
          <w:rStyle w:val="ad"/>
          <w:b/>
          <w:sz w:val="28"/>
          <w:szCs w:val="28"/>
        </w:rPr>
        <w:footnoteReference w:id="5"/>
      </w:r>
    </w:p>
    <w:p w:rsidR="00862381" w:rsidRPr="006425A5" w:rsidRDefault="004A4394" w:rsidP="006425A5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425A5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6425A5" w:rsidRDefault="009E3EE0" w:rsidP="006425A5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425A5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6425A5" w:rsidRDefault="00293EA2" w:rsidP="006425A5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425A5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6425A5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082876" w:rsidRPr="006425A5" w:rsidRDefault="00817FF0" w:rsidP="006425A5">
      <w:pPr>
        <w:rPr>
          <w:bCs/>
          <w:i/>
          <w:iCs/>
          <w:sz w:val="28"/>
          <w:szCs w:val="28"/>
        </w:rPr>
      </w:pPr>
      <w:r w:rsidRPr="006425A5">
        <w:rPr>
          <w:bCs/>
          <w:i/>
          <w:iCs/>
          <w:sz w:val="28"/>
          <w:szCs w:val="28"/>
        </w:rPr>
        <w:t>Примерные темы рефератов: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Исламский мир в Испании.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Западный халифат (арабо-берберский).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Кордовский эмират (756-929),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>Кордовский халифат (929-1031)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proofErr w:type="spellStart"/>
      <w:r w:rsidRPr="006425A5">
        <w:rPr>
          <w:rFonts w:eastAsia="Calibri"/>
          <w:bCs/>
          <w:sz w:val="28"/>
          <w:szCs w:val="28"/>
        </w:rPr>
        <w:t>Альморавиды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(сер. 11 в. - 1121), </w:t>
      </w:r>
      <w:proofErr w:type="spellStart"/>
      <w:r w:rsidRPr="006425A5">
        <w:rPr>
          <w:rFonts w:eastAsia="Calibri"/>
          <w:bCs/>
          <w:sz w:val="28"/>
          <w:szCs w:val="28"/>
        </w:rPr>
        <w:t>Альмохады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(1121-1269), распад на </w:t>
      </w:r>
      <w:proofErr w:type="spellStart"/>
      <w:r w:rsidRPr="006425A5">
        <w:rPr>
          <w:rFonts w:eastAsia="Calibri"/>
          <w:bCs/>
          <w:sz w:val="28"/>
          <w:szCs w:val="28"/>
        </w:rPr>
        <w:t>тайфы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Исламо-христианское взаимодействие и воздействие исламской культуры на </w:t>
      </w:r>
      <w:proofErr w:type="gramStart"/>
      <w:r w:rsidRPr="006425A5">
        <w:rPr>
          <w:rFonts w:eastAsia="Calibri"/>
          <w:bCs/>
          <w:sz w:val="28"/>
          <w:szCs w:val="28"/>
        </w:rPr>
        <w:t>европейскую</w:t>
      </w:r>
      <w:proofErr w:type="gramEnd"/>
      <w:r w:rsidRPr="006425A5">
        <w:rPr>
          <w:rFonts w:eastAsia="Calibri"/>
          <w:bCs/>
          <w:sz w:val="28"/>
          <w:szCs w:val="28"/>
        </w:rPr>
        <w:t xml:space="preserve">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>Исламо-христианские взаимные представления, «исламский мир» и Европа. Крестовые походы и их восприятие на землях ислама.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Дисперсия халифата. Халифаты и султанаты.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Государство </w:t>
      </w:r>
      <w:proofErr w:type="spellStart"/>
      <w:r w:rsidRPr="006425A5">
        <w:rPr>
          <w:rFonts w:eastAsia="Calibri"/>
          <w:bCs/>
          <w:sz w:val="28"/>
          <w:szCs w:val="28"/>
        </w:rPr>
        <w:t>фатимидов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(909-1171, Египет, Магриб, Сирия, Палестина).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Роль шиитского фактора; </w:t>
      </w:r>
      <w:proofErr w:type="spellStart"/>
      <w:r w:rsidRPr="006425A5">
        <w:rPr>
          <w:rFonts w:eastAsia="Calibri"/>
          <w:bCs/>
          <w:sz w:val="28"/>
          <w:szCs w:val="28"/>
        </w:rPr>
        <w:t>исмаилизм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Халиф </w:t>
      </w:r>
      <w:proofErr w:type="spellStart"/>
      <w:r w:rsidRPr="006425A5">
        <w:rPr>
          <w:rFonts w:eastAsia="Calibri"/>
          <w:bCs/>
          <w:sz w:val="28"/>
          <w:szCs w:val="28"/>
        </w:rPr>
        <w:t>Хаким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(996-1021): вариант реформатора.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proofErr w:type="spellStart"/>
      <w:r w:rsidRPr="006425A5">
        <w:rPr>
          <w:rFonts w:eastAsia="Calibri"/>
          <w:bCs/>
          <w:sz w:val="28"/>
          <w:szCs w:val="28"/>
        </w:rPr>
        <w:t>Буиды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– шииты-исмаилиты, правившие в Багдаде в 945-1055.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proofErr w:type="spellStart"/>
      <w:r w:rsidRPr="006425A5">
        <w:rPr>
          <w:rFonts w:eastAsia="Calibri"/>
          <w:bCs/>
          <w:sz w:val="28"/>
          <w:szCs w:val="28"/>
        </w:rPr>
        <w:t>Газневидский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султанат в составе </w:t>
      </w:r>
      <w:proofErr w:type="spellStart"/>
      <w:r w:rsidRPr="006425A5">
        <w:rPr>
          <w:rFonts w:eastAsia="Calibri"/>
          <w:bCs/>
          <w:sz w:val="28"/>
          <w:szCs w:val="28"/>
        </w:rPr>
        <w:t>Аббасидского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халифата (Восточный Иран, 877-1186).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Государство </w:t>
      </w:r>
      <w:proofErr w:type="spellStart"/>
      <w:r w:rsidRPr="006425A5">
        <w:rPr>
          <w:rFonts w:eastAsia="Calibri"/>
          <w:bCs/>
          <w:sz w:val="28"/>
          <w:szCs w:val="28"/>
        </w:rPr>
        <w:t>Сефевидов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(1501-1750): Иран как самостоятельное государство; шиизм </w:t>
      </w:r>
      <w:proofErr w:type="spellStart"/>
      <w:r w:rsidRPr="006425A5">
        <w:rPr>
          <w:rFonts w:eastAsia="Calibri"/>
          <w:bCs/>
          <w:sz w:val="28"/>
          <w:szCs w:val="28"/>
        </w:rPr>
        <w:t>имамитского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толка с </w:t>
      </w:r>
      <w:smartTag w:uri="urn:schemas-microsoft-com:office:smarttags" w:element="metricconverter">
        <w:smartTagPr>
          <w:attr w:name="ProductID" w:val="1501 г"/>
        </w:smartTagPr>
        <w:r w:rsidRPr="006425A5">
          <w:rPr>
            <w:rFonts w:eastAsia="Calibri"/>
            <w:bCs/>
            <w:sz w:val="28"/>
            <w:szCs w:val="28"/>
          </w:rPr>
          <w:t>1501 г</w:t>
        </w:r>
      </w:smartTag>
      <w:r w:rsidRPr="006425A5">
        <w:rPr>
          <w:rFonts w:eastAsia="Calibri"/>
          <w:bCs/>
          <w:sz w:val="28"/>
          <w:szCs w:val="28"/>
        </w:rPr>
        <w:t xml:space="preserve">. как «государственная религия»; персидская культура и ее образы.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Распад </w:t>
      </w:r>
      <w:proofErr w:type="spellStart"/>
      <w:r w:rsidRPr="006425A5">
        <w:rPr>
          <w:rFonts w:eastAsia="Calibri"/>
          <w:bCs/>
          <w:sz w:val="28"/>
          <w:szCs w:val="28"/>
        </w:rPr>
        <w:t>Аббасидского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халифата.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>Султанаты и «пороховые империи» (</w:t>
      </w:r>
      <w:proofErr w:type="spellStart"/>
      <w:r w:rsidRPr="006425A5">
        <w:rPr>
          <w:rFonts w:eastAsia="Calibri"/>
          <w:bCs/>
          <w:sz w:val="28"/>
          <w:szCs w:val="28"/>
        </w:rPr>
        <w:t>М.Ходжсон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).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proofErr w:type="spellStart"/>
      <w:r w:rsidRPr="006425A5">
        <w:rPr>
          <w:rFonts w:eastAsia="Calibri"/>
          <w:bCs/>
          <w:sz w:val="28"/>
          <w:szCs w:val="28"/>
        </w:rPr>
        <w:t>Айюбидский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султанат (1171-1250) со столицей в Каире. </w:t>
      </w:r>
      <w:proofErr w:type="gramStart"/>
      <w:r w:rsidRPr="006425A5">
        <w:rPr>
          <w:rFonts w:eastAsia="Calibri"/>
          <w:bCs/>
          <w:sz w:val="28"/>
          <w:szCs w:val="28"/>
        </w:rPr>
        <w:t>Салах</w:t>
      </w:r>
      <w:proofErr w:type="gramEnd"/>
      <w:r w:rsidRPr="006425A5">
        <w:rPr>
          <w:rFonts w:eastAsia="Calibri"/>
          <w:bCs/>
          <w:sz w:val="28"/>
          <w:szCs w:val="28"/>
        </w:rPr>
        <w:t xml:space="preserve"> ад-Дин (1171-1193).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Империя </w:t>
      </w:r>
      <w:proofErr w:type="spellStart"/>
      <w:r w:rsidRPr="006425A5">
        <w:rPr>
          <w:rFonts w:eastAsia="Calibri"/>
          <w:bCs/>
          <w:sz w:val="28"/>
          <w:szCs w:val="28"/>
        </w:rPr>
        <w:t>Тимуридов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(</w:t>
      </w:r>
      <w:proofErr w:type="spellStart"/>
      <w:r w:rsidRPr="006425A5">
        <w:rPr>
          <w:rFonts w:eastAsia="Calibri"/>
          <w:bCs/>
          <w:sz w:val="28"/>
          <w:szCs w:val="28"/>
        </w:rPr>
        <w:t>Трансоксиана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, Иран, Индия, со столицей в Самарканде).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Империя Великих моголов (1526-1858, Индия, Пакистан, южный Афганистан, со столицами в Дели, </w:t>
      </w:r>
      <w:proofErr w:type="spellStart"/>
      <w:r w:rsidRPr="006425A5">
        <w:rPr>
          <w:rFonts w:eastAsia="Calibri"/>
          <w:bCs/>
          <w:sz w:val="28"/>
          <w:szCs w:val="28"/>
        </w:rPr>
        <w:t>Лахоре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, </w:t>
      </w:r>
      <w:proofErr w:type="spellStart"/>
      <w:r w:rsidRPr="006425A5">
        <w:rPr>
          <w:rFonts w:eastAsia="Calibri"/>
          <w:bCs/>
          <w:sz w:val="28"/>
          <w:szCs w:val="28"/>
        </w:rPr>
        <w:t>Агре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). </w:t>
      </w:r>
      <w:proofErr w:type="spellStart"/>
      <w:r w:rsidRPr="006425A5">
        <w:rPr>
          <w:rFonts w:eastAsia="Calibri"/>
          <w:bCs/>
          <w:sz w:val="28"/>
          <w:szCs w:val="28"/>
        </w:rPr>
        <w:t>Бабуриды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. </w:t>
      </w:r>
      <w:proofErr w:type="spellStart"/>
      <w:r w:rsidRPr="006425A5">
        <w:rPr>
          <w:rFonts w:eastAsia="Calibri"/>
          <w:bCs/>
          <w:sz w:val="28"/>
          <w:szCs w:val="28"/>
        </w:rPr>
        <w:t>Бабур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(1483-1530). </w:t>
      </w:r>
    </w:p>
    <w:p w:rsidR="00817FF0" w:rsidRPr="006425A5" w:rsidRDefault="00817FF0" w:rsidP="001412FA">
      <w:pPr>
        <w:numPr>
          <w:ilvl w:val="0"/>
          <w:numId w:val="6"/>
        </w:numPr>
        <w:ind w:left="567" w:hanging="425"/>
        <w:jc w:val="both"/>
        <w:rPr>
          <w:rFonts w:eastAsia="Calibri"/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 xml:space="preserve">Суннитский ислам в </w:t>
      </w:r>
      <w:proofErr w:type="spellStart"/>
      <w:r w:rsidRPr="006425A5">
        <w:rPr>
          <w:rFonts w:eastAsia="Calibri"/>
          <w:bCs/>
          <w:sz w:val="28"/>
          <w:szCs w:val="28"/>
        </w:rPr>
        <w:t>постмонгольский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период — от </w:t>
      </w:r>
      <w:proofErr w:type="spellStart"/>
      <w:r w:rsidRPr="006425A5">
        <w:rPr>
          <w:rFonts w:eastAsia="Calibri"/>
          <w:bCs/>
          <w:sz w:val="28"/>
          <w:szCs w:val="28"/>
        </w:rPr>
        <w:t>неоханбалитов</w:t>
      </w:r>
      <w:proofErr w:type="spellEnd"/>
      <w:r w:rsidRPr="006425A5">
        <w:rPr>
          <w:rFonts w:eastAsia="Calibri"/>
          <w:bCs/>
          <w:sz w:val="28"/>
          <w:szCs w:val="28"/>
        </w:rPr>
        <w:t xml:space="preserve"> к османскому «официальному исламу»</w:t>
      </w:r>
    </w:p>
    <w:p w:rsidR="00817FF0" w:rsidRPr="006425A5" w:rsidRDefault="00817FF0" w:rsidP="001412FA">
      <w:pPr>
        <w:pStyle w:val="ae"/>
        <w:numPr>
          <w:ilvl w:val="0"/>
          <w:numId w:val="6"/>
        </w:numPr>
        <w:ind w:left="567" w:hanging="425"/>
        <w:rPr>
          <w:bCs/>
          <w:sz w:val="28"/>
          <w:szCs w:val="28"/>
        </w:rPr>
      </w:pPr>
      <w:r w:rsidRPr="006425A5">
        <w:rPr>
          <w:rFonts w:eastAsia="Calibri"/>
          <w:bCs/>
          <w:sz w:val="28"/>
          <w:szCs w:val="28"/>
        </w:rPr>
        <w:t>Османская империя (1299-1923)</w:t>
      </w:r>
    </w:p>
    <w:p w:rsidR="00BF5AF6" w:rsidRPr="006425A5" w:rsidRDefault="00293EA2" w:rsidP="006425A5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425A5">
        <w:rPr>
          <w:b/>
          <w:sz w:val="28"/>
          <w:szCs w:val="28"/>
        </w:rPr>
        <w:t>5.</w:t>
      </w:r>
      <w:r w:rsidR="00082876" w:rsidRPr="006425A5">
        <w:rPr>
          <w:b/>
          <w:sz w:val="28"/>
          <w:szCs w:val="28"/>
        </w:rPr>
        <w:t>2</w:t>
      </w:r>
      <w:r w:rsidRPr="006425A5">
        <w:rPr>
          <w:b/>
          <w:sz w:val="28"/>
          <w:szCs w:val="28"/>
        </w:rPr>
        <w:t xml:space="preserve">. </w:t>
      </w:r>
      <w:r w:rsidR="00BF5AF6" w:rsidRPr="006425A5">
        <w:rPr>
          <w:b/>
          <w:sz w:val="28"/>
          <w:szCs w:val="28"/>
        </w:rPr>
        <w:t xml:space="preserve">Примерные вопросы </w:t>
      </w:r>
      <w:r w:rsidRPr="006425A5">
        <w:rPr>
          <w:b/>
          <w:sz w:val="28"/>
          <w:szCs w:val="28"/>
        </w:rPr>
        <w:t xml:space="preserve">к </w:t>
      </w:r>
      <w:r w:rsidR="00EC2852" w:rsidRPr="006425A5">
        <w:rPr>
          <w:b/>
          <w:sz w:val="28"/>
          <w:szCs w:val="28"/>
        </w:rPr>
        <w:t>экзамену</w:t>
      </w:r>
      <w:r w:rsidR="00BF5AF6" w:rsidRPr="006425A5">
        <w:rPr>
          <w:b/>
          <w:sz w:val="28"/>
          <w:szCs w:val="28"/>
        </w:rPr>
        <w:t>: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Ислам и его мир.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lastRenderedPageBreak/>
        <w:t xml:space="preserve">Восприятие ислама в Европе и России.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Возникновение востоковедения.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Возникновение понятий «исламская цивилизация», «мусульманский (исламский) мир».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Критика классического востоковедения.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Современные подходы к изучению истории исламского мира.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Периодизация истории исламской цивилизации (цивилизаций).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Возникновение ислама и истоки «исламской цивилизации».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Аравия как периферия позднеантичного мира.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Ислам как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аврамическая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религия.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Пророк Мухаммад − Первоначальная община – «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Мединское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государство».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Образ Мухаммада в  исламской традиции (и его европейские описания в средневековье и новое время).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Становление модели исламской общины.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Истоки идей о единстве исламской цивилизации: Коран – ислам – культ. Язык.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Эпоха 4-х праведных халифов.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Идеальный образ общины и государства в исламской традиции.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Постановка проблемы власти.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Раскол в исламе и его символическое значение.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Концепции власти и времени.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Институты власти (1): халифы. Проблема теократии.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Вероучительные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источники ислама: Коран и хадисы.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Мусульманское право, его школы и методы.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Идейные расхождения в исламе и формирование мусульманского спекулятивного богословия.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Мусульманский мистицизм (суфизм).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Шиизм и шиитские секты.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Омейядский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халифат (661-750).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Внешняя экспансия и завоевания; становление основных институтов при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Омейядах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(становление литературного языка, формирование администрации, роль христиан, Иоанн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Дамаскин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Проблема письменной фиксации Корана.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Концепция, структура и иерархия знания (ствол и ветви; свое-чужое: греко-эллинистическое и «свое» знание).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Системы передачи знания. Улемы.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Мечеть.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Мактабы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. Медресе.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Право и богословие, богословие и философия.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i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Концепции человека (отношения Бог – человек).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Проблема свободы воли.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Правовая культура. Правоведение (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фикх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) и закон (шариат).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Правовые толки.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Шариат – адат.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lastRenderedPageBreak/>
        <w:t xml:space="preserve">Мистический ислам (суфизм). Два пути: шариат –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тарикат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, оппозиция: юридический – мистический ислам.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Структура словесности. Арабский текст – текст «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аджами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» («местные» языки).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Науки и искусства. Литература и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адаб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(этика). Культура переводов («Дом мудрости» - переводческая корпорация).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Исламский мир в Испании.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Западный халифат (арабо-берберский).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Кордовский эмират (756-929), Кордовский халифат (929-1031),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Альморавиды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(сер. 11 в. - 1121),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Альмохады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(1121-1269), распад на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тайфы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Исламо-христианское взаимодействие и воздействие исламской культуры на европейскую.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Исламо-христианские взаимные представления, «исламский мир» и Европа. Крестовые походы и их восприятие на землях ислама.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Дисперсия халифата. Халифаты и султанаты.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Институты власти: Халифы, султаны, эмиры.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Государство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фатимидов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(909-1171, Египет, Магриб, Сирия, Палестина).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Роль шиитского фактора;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исмаилизм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Халиф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Хаким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(996-1021): вариант реформатора.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Буиды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– шииты-исмаилиты, правившие в Багдаде в 945-1055.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Газневидский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султанат в составе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Аббасидского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халифата (Восточный Иран, 877-1186).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Государство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Сефевидов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(1501-1750): Иран как самостоятельное государство; шиизм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имамитского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толка с </w:t>
      </w:r>
      <w:smartTag w:uri="urn:schemas-microsoft-com:office:smarttags" w:element="metricconverter">
        <w:smartTagPr>
          <w:attr w:name="ProductID" w:val="1501 г"/>
        </w:smartTagPr>
        <w:r w:rsidRPr="006425A5">
          <w:rPr>
            <w:rFonts w:eastAsia="Calibri"/>
            <w:bCs/>
            <w:sz w:val="28"/>
            <w:szCs w:val="28"/>
            <w:lang w:val="x-none"/>
          </w:rPr>
          <w:t>1501 г</w:t>
        </w:r>
      </w:smartTag>
      <w:r w:rsidRPr="006425A5">
        <w:rPr>
          <w:rFonts w:eastAsia="Calibri"/>
          <w:bCs/>
          <w:sz w:val="28"/>
          <w:szCs w:val="28"/>
          <w:lang w:val="x-none"/>
        </w:rPr>
        <w:t xml:space="preserve">. как «государственная религия»; персидская культура и ее образы.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Распад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Аббасидского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халифата.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Султанаты и «пороховые империи» (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М.Ходжсон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Айюбидский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султанат (1171-1250) со столицей в Каире. Салах ад-Дин (1171-1193).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Сельджукский (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конийский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) султанат (1077-1307, Малая Азия –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Никея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, затем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Конья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);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Мамлюкский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Египет (1250-1517).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Империя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Тимуридов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Трансоксиана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, Иран, Индия, со столицей в Самарканде).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Империя Великих моголов (1526-1858, Индия, Пакистан, южный Афганистан, со столицами в Дели,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Лахоре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,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Агре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).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Бабуриды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.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Бабур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(1483-1530).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Суннитский ислам в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постмонгольский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период — от </w:t>
      </w:r>
      <w:proofErr w:type="spellStart"/>
      <w:r w:rsidRPr="006425A5">
        <w:rPr>
          <w:rFonts w:eastAsia="Calibri"/>
          <w:bCs/>
          <w:sz w:val="28"/>
          <w:szCs w:val="28"/>
          <w:lang w:val="x-none"/>
        </w:rPr>
        <w:t>неоханбалитов</w:t>
      </w:r>
      <w:proofErr w:type="spellEnd"/>
      <w:r w:rsidRPr="006425A5">
        <w:rPr>
          <w:rFonts w:eastAsia="Calibri"/>
          <w:bCs/>
          <w:sz w:val="28"/>
          <w:szCs w:val="28"/>
          <w:lang w:val="x-none"/>
        </w:rPr>
        <w:t xml:space="preserve"> к османскому «официальному исламу»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Османская империя (1299-1923).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Мусульманские государства Африки южнее Магриба (11-18 вв.). Роль караванной торговли. Образ «африканского ислама».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Европейский колониализм и возникновение современных исламских государств.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lastRenderedPageBreak/>
        <w:t xml:space="preserve">Ислам и модерн: реформаторские и обновительские течения в исламе в новое время. </w:t>
      </w:r>
    </w:p>
    <w:p w:rsidR="00EC2852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>Реформаторские движения 18-19 вв. Модернизм, реформаторство, фундаментализм.</w:t>
      </w:r>
    </w:p>
    <w:p w:rsidR="0043757B" w:rsidRPr="006425A5" w:rsidRDefault="00EC2852" w:rsidP="001412FA">
      <w:pPr>
        <w:numPr>
          <w:ilvl w:val="0"/>
          <w:numId w:val="5"/>
        </w:numPr>
        <w:tabs>
          <w:tab w:val="clear" w:pos="643"/>
          <w:tab w:val="num" w:pos="360"/>
        </w:tabs>
        <w:ind w:left="0" w:firstLine="709"/>
        <w:jc w:val="both"/>
        <w:rPr>
          <w:rFonts w:eastAsia="Calibri"/>
          <w:bCs/>
          <w:sz w:val="28"/>
          <w:szCs w:val="28"/>
          <w:lang w:val="x-none"/>
        </w:rPr>
      </w:pPr>
      <w:r w:rsidRPr="006425A5">
        <w:rPr>
          <w:rFonts w:eastAsia="Calibri"/>
          <w:bCs/>
          <w:sz w:val="28"/>
          <w:szCs w:val="28"/>
          <w:lang w:val="x-none"/>
        </w:rPr>
        <w:t xml:space="preserve">Ислам в России до </w:t>
      </w:r>
      <w:smartTag w:uri="urn:schemas-microsoft-com:office:smarttags" w:element="metricconverter">
        <w:smartTagPr>
          <w:attr w:name="ProductID" w:val="1917 г"/>
        </w:smartTagPr>
        <w:r w:rsidRPr="006425A5">
          <w:rPr>
            <w:rFonts w:eastAsia="Calibri"/>
            <w:bCs/>
            <w:sz w:val="28"/>
            <w:szCs w:val="28"/>
            <w:lang w:val="x-none"/>
          </w:rPr>
          <w:t>1917 г</w:t>
        </w:r>
      </w:smartTag>
      <w:r w:rsidRPr="006425A5">
        <w:rPr>
          <w:rFonts w:eastAsia="Calibri"/>
          <w:bCs/>
          <w:sz w:val="28"/>
          <w:szCs w:val="28"/>
          <w:lang w:val="x-none"/>
        </w:rPr>
        <w:t xml:space="preserve">. «Мусульманский вопрос» в имперской государственной политике. Связи с Османской империей и другими исламскими регионами. </w:t>
      </w:r>
    </w:p>
    <w:sectPr w:rsidR="0043757B" w:rsidRPr="006425A5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2FA" w:rsidRDefault="001412FA" w:rsidP="007E5FE4">
      <w:r>
        <w:separator/>
      </w:r>
    </w:p>
  </w:endnote>
  <w:endnote w:type="continuationSeparator" w:id="0">
    <w:p w:rsidR="001412FA" w:rsidRDefault="001412FA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2FA" w:rsidRDefault="001412FA" w:rsidP="007E5FE4">
      <w:r>
        <w:separator/>
      </w:r>
    </w:p>
  </w:footnote>
  <w:footnote w:type="continuationSeparator" w:id="0">
    <w:p w:rsidR="001412FA" w:rsidRDefault="001412FA" w:rsidP="007E5FE4">
      <w:r>
        <w:continuationSeparator/>
      </w:r>
    </w:p>
  </w:footnote>
  <w:footnote w:id="1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DD49C7" w:rsidRPr="004A4394" w:rsidRDefault="00DD49C7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DD49C7" w:rsidRPr="004A4394" w:rsidRDefault="00DD49C7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DD49C7" w:rsidRPr="004A4394" w:rsidRDefault="00DD49C7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1070"/>
    <w:multiLevelType w:val="hybridMultilevel"/>
    <w:tmpl w:val="B004FA30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705C8"/>
    <w:multiLevelType w:val="hybridMultilevel"/>
    <w:tmpl w:val="DC94CC22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847A6"/>
    <w:multiLevelType w:val="hybridMultilevel"/>
    <w:tmpl w:val="630645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FD1BE4"/>
    <w:multiLevelType w:val="hybridMultilevel"/>
    <w:tmpl w:val="5A586FF6"/>
    <w:lvl w:ilvl="0" w:tplc="A0F2094A">
      <w:numFmt w:val="bullet"/>
      <w:lvlText w:val="-"/>
      <w:lvlJc w:val="left"/>
      <w:pPr>
        <w:ind w:left="1077" w:hanging="360"/>
      </w:pPr>
      <w:rPr>
        <w:rFonts w:ascii="Simplified Arabic" w:eastAsia="Times New Roman" w:hAnsi="Simplified Arabic" w:cs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55B66A14"/>
    <w:multiLevelType w:val="hybridMultilevel"/>
    <w:tmpl w:val="A2C84A2A"/>
    <w:lvl w:ilvl="0" w:tplc="DC065CA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5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0AB3"/>
    <w:rsid w:val="00061CB6"/>
    <w:rsid w:val="000620DF"/>
    <w:rsid w:val="00066DC8"/>
    <w:rsid w:val="000720D2"/>
    <w:rsid w:val="0008098E"/>
    <w:rsid w:val="00082876"/>
    <w:rsid w:val="00092F06"/>
    <w:rsid w:val="000B627E"/>
    <w:rsid w:val="000B7CED"/>
    <w:rsid w:val="000D2F61"/>
    <w:rsid w:val="000E4D23"/>
    <w:rsid w:val="000E549E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2FA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685"/>
    <w:rsid w:val="001F6F7C"/>
    <w:rsid w:val="001F7CEC"/>
    <w:rsid w:val="00215690"/>
    <w:rsid w:val="00221F64"/>
    <w:rsid w:val="00231862"/>
    <w:rsid w:val="00232045"/>
    <w:rsid w:val="00252C99"/>
    <w:rsid w:val="0025494A"/>
    <w:rsid w:val="00257D26"/>
    <w:rsid w:val="00260070"/>
    <w:rsid w:val="00261E23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37A4"/>
    <w:rsid w:val="002D42BC"/>
    <w:rsid w:val="0030714C"/>
    <w:rsid w:val="00315220"/>
    <w:rsid w:val="00326F41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5DC3"/>
    <w:rsid w:val="005407DB"/>
    <w:rsid w:val="00541504"/>
    <w:rsid w:val="0054205B"/>
    <w:rsid w:val="005426E0"/>
    <w:rsid w:val="005463BC"/>
    <w:rsid w:val="00562411"/>
    <w:rsid w:val="0057460A"/>
    <w:rsid w:val="00576020"/>
    <w:rsid w:val="0057637B"/>
    <w:rsid w:val="00580FE3"/>
    <w:rsid w:val="00586AE9"/>
    <w:rsid w:val="00592321"/>
    <w:rsid w:val="005A1291"/>
    <w:rsid w:val="005B3A80"/>
    <w:rsid w:val="005B66D5"/>
    <w:rsid w:val="005B7F21"/>
    <w:rsid w:val="005E5E21"/>
    <w:rsid w:val="005F2C37"/>
    <w:rsid w:val="0060576C"/>
    <w:rsid w:val="006174D9"/>
    <w:rsid w:val="00625B14"/>
    <w:rsid w:val="006425A5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50ADA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17FF0"/>
    <w:rsid w:val="00834DB3"/>
    <w:rsid w:val="00843C6C"/>
    <w:rsid w:val="00845008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0FC5"/>
    <w:rsid w:val="008E1C0A"/>
    <w:rsid w:val="008E7742"/>
    <w:rsid w:val="008F79E2"/>
    <w:rsid w:val="00901B84"/>
    <w:rsid w:val="00907B6B"/>
    <w:rsid w:val="00920EF3"/>
    <w:rsid w:val="009223AA"/>
    <w:rsid w:val="00930497"/>
    <w:rsid w:val="00941BF9"/>
    <w:rsid w:val="00952C79"/>
    <w:rsid w:val="00957922"/>
    <w:rsid w:val="00995F24"/>
    <w:rsid w:val="009A187E"/>
    <w:rsid w:val="009B7A75"/>
    <w:rsid w:val="009D2825"/>
    <w:rsid w:val="009E3EE0"/>
    <w:rsid w:val="009E3FB4"/>
    <w:rsid w:val="009E5672"/>
    <w:rsid w:val="009E5F37"/>
    <w:rsid w:val="009F2C13"/>
    <w:rsid w:val="009F4127"/>
    <w:rsid w:val="00A04F83"/>
    <w:rsid w:val="00A05054"/>
    <w:rsid w:val="00A1443E"/>
    <w:rsid w:val="00A15570"/>
    <w:rsid w:val="00A17FFD"/>
    <w:rsid w:val="00A27E08"/>
    <w:rsid w:val="00A35E2E"/>
    <w:rsid w:val="00A36752"/>
    <w:rsid w:val="00A36AFE"/>
    <w:rsid w:val="00A424E6"/>
    <w:rsid w:val="00A72649"/>
    <w:rsid w:val="00A7502D"/>
    <w:rsid w:val="00A81EA0"/>
    <w:rsid w:val="00A84B99"/>
    <w:rsid w:val="00A85032"/>
    <w:rsid w:val="00A93C73"/>
    <w:rsid w:val="00A96186"/>
    <w:rsid w:val="00A9647C"/>
    <w:rsid w:val="00AA100B"/>
    <w:rsid w:val="00AB31A1"/>
    <w:rsid w:val="00AB66E5"/>
    <w:rsid w:val="00AE15DB"/>
    <w:rsid w:val="00AE1951"/>
    <w:rsid w:val="00AE7893"/>
    <w:rsid w:val="00B03229"/>
    <w:rsid w:val="00B03D5D"/>
    <w:rsid w:val="00B06D40"/>
    <w:rsid w:val="00B13A56"/>
    <w:rsid w:val="00B172D6"/>
    <w:rsid w:val="00B20E9A"/>
    <w:rsid w:val="00B21740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6C3B"/>
    <w:rsid w:val="00BC7262"/>
    <w:rsid w:val="00BE4996"/>
    <w:rsid w:val="00BF3655"/>
    <w:rsid w:val="00BF5AF6"/>
    <w:rsid w:val="00C03A0F"/>
    <w:rsid w:val="00C16AFF"/>
    <w:rsid w:val="00C34E6B"/>
    <w:rsid w:val="00C351CA"/>
    <w:rsid w:val="00C44D1F"/>
    <w:rsid w:val="00C4563F"/>
    <w:rsid w:val="00C475F0"/>
    <w:rsid w:val="00C7126F"/>
    <w:rsid w:val="00C77D7A"/>
    <w:rsid w:val="00C91AF1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8586B"/>
    <w:rsid w:val="00D91883"/>
    <w:rsid w:val="00D91CF4"/>
    <w:rsid w:val="00DA25F5"/>
    <w:rsid w:val="00DC1385"/>
    <w:rsid w:val="00DD49C7"/>
    <w:rsid w:val="00DD64F8"/>
    <w:rsid w:val="00DD7D97"/>
    <w:rsid w:val="00E01C2A"/>
    <w:rsid w:val="00E22F5A"/>
    <w:rsid w:val="00E25A71"/>
    <w:rsid w:val="00E41784"/>
    <w:rsid w:val="00E6062E"/>
    <w:rsid w:val="00E63ADD"/>
    <w:rsid w:val="00E74B16"/>
    <w:rsid w:val="00E96774"/>
    <w:rsid w:val="00EA09DC"/>
    <w:rsid w:val="00EB13FD"/>
    <w:rsid w:val="00EC2852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rsid w:val="00326F41"/>
    <w:pPr>
      <w:tabs>
        <w:tab w:val="center" w:pos="4677"/>
        <w:tab w:val="right" w:pos="9355"/>
      </w:tabs>
      <w:spacing w:after="200" w:line="276" w:lineRule="auto"/>
      <w:ind w:left="0" w:firstLine="0"/>
    </w:pPr>
    <w:rPr>
      <w:rFonts w:ascii="Calibri" w:hAnsi="Calibri" w:cs="Arial"/>
      <w:sz w:val="22"/>
      <w:szCs w:val="22"/>
      <w:lang w:eastAsia="en-US"/>
    </w:rPr>
  </w:style>
  <w:style w:type="character" w:customStyle="1" w:styleId="af5">
    <w:name w:val="Верхний колонтитул Знак"/>
    <w:basedOn w:val="a0"/>
    <w:link w:val="af4"/>
    <w:rsid w:val="00326F41"/>
    <w:rPr>
      <w:rFonts w:ascii="Calibri" w:eastAsia="Times New Roman" w:hAnsi="Calibri" w:cs="Arial"/>
    </w:rPr>
  </w:style>
  <w:style w:type="paragraph" w:customStyle="1" w:styleId="af6">
    <w:name w:val="Маркированный."/>
    <w:basedOn w:val="a"/>
    <w:uiPriority w:val="99"/>
    <w:rsid w:val="00A424E6"/>
    <w:pPr>
      <w:tabs>
        <w:tab w:val="num" w:pos="360"/>
      </w:tabs>
      <w:spacing w:line="240" w:lineRule="auto"/>
      <w:ind w:left="1066"/>
    </w:pPr>
    <w:rPr>
      <w:rFonts w:eastAsia="Calibri" w:cs="Calibri"/>
      <w:szCs w:val="22"/>
      <w:lang w:eastAsia="ar-SA"/>
    </w:rPr>
  </w:style>
  <w:style w:type="paragraph" w:styleId="af7">
    <w:name w:val="Body Text Indent"/>
    <w:basedOn w:val="a"/>
    <w:link w:val="af8"/>
    <w:uiPriority w:val="99"/>
    <w:semiHidden/>
    <w:unhideWhenUsed/>
    <w:rsid w:val="00A93C73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3C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rsid w:val="00326F41"/>
    <w:pPr>
      <w:tabs>
        <w:tab w:val="center" w:pos="4677"/>
        <w:tab w:val="right" w:pos="9355"/>
      </w:tabs>
      <w:spacing w:after="200" w:line="276" w:lineRule="auto"/>
      <w:ind w:left="0" w:firstLine="0"/>
    </w:pPr>
    <w:rPr>
      <w:rFonts w:ascii="Calibri" w:hAnsi="Calibri" w:cs="Arial"/>
      <w:sz w:val="22"/>
      <w:szCs w:val="22"/>
      <w:lang w:eastAsia="en-US"/>
    </w:rPr>
  </w:style>
  <w:style w:type="character" w:customStyle="1" w:styleId="af5">
    <w:name w:val="Верхний колонтитул Знак"/>
    <w:basedOn w:val="a0"/>
    <w:link w:val="af4"/>
    <w:rsid w:val="00326F41"/>
    <w:rPr>
      <w:rFonts w:ascii="Calibri" w:eastAsia="Times New Roman" w:hAnsi="Calibri" w:cs="Arial"/>
    </w:rPr>
  </w:style>
  <w:style w:type="paragraph" w:customStyle="1" w:styleId="af6">
    <w:name w:val="Маркированный."/>
    <w:basedOn w:val="a"/>
    <w:uiPriority w:val="99"/>
    <w:rsid w:val="00A424E6"/>
    <w:pPr>
      <w:tabs>
        <w:tab w:val="num" w:pos="360"/>
      </w:tabs>
      <w:spacing w:line="240" w:lineRule="auto"/>
      <w:ind w:left="1066"/>
    </w:pPr>
    <w:rPr>
      <w:rFonts w:eastAsia="Calibri" w:cs="Calibri"/>
      <w:szCs w:val="22"/>
      <w:lang w:eastAsia="ar-SA"/>
    </w:rPr>
  </w:style>
  <w:style w:type="paragraph" w:styleId="af7">
    <w:name w:val="Body Text Indent"/>
    <w:basedOn w:val="a"/>
    <w:link w:val="af8"/>
    <w:uiPriority w:val="99"/>
    <w:semiHidden/>
    <w:unhideWhenUsed/>
    <w:rsid w:val="00A93C73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3C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87F5B-2014-4502-878B-742BDB511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10</Pages>
  <Words>2574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176</cp:revision>
  <dcterms:created xsi:type="dcterms:W3CDTF">2019-06-27T08:45:00Z</dcterms:created>
  <dcterms:modified xsi:type="dcterms:W3CDTF">2020-02-18T12:00:00Z</dcterms:modified>
</cp:coreProperties>
</file>